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8ED" w:rsidRPr="009865EA" w:rsidRDefault="0048734E" w:rsidP="009865EA">
      <w:pPr>
        <w:jc w:val="center"/>
        <w:rPr>
          <w:rFonts w:ascii="Letter-join Plus 40" w:hAnsi="Letter-join Plus 40"/>
          <w:b/>
          <w:color w:val="D60093"/>
          <w:sz w:val="14"/>
          <w:szCs w:val="14"/>
          <w:u w:val="single"/>
        </w:rPr>
      </w:pPr>
      <w:r w:rsidRPr="00634C9D">
        <w:rPr>
          <w:rFonts w:ascii="SassoonCRInfant" w:hAnsi="SassoonCRInfant"/>
          <w:b/>
          <w:noProof/>
          <w:color w:val="FF0000"/>
        </w:rPr>
        <mc:AlternateContent>
          <mc:Choice Requires="wps">
            <w:drawing>
              <wp:anchor distT="0" distB="0" distL="114300" distR="114300" simplePos="0" relativeHeight="251667968" behindDoc="0" locked="0" layoutInCell="1" allowOverlap="1" wp14:anchorId="7D8D56A5" wp14:editId="3241F7EC">
                <wp:simplePos x="0" y="0"/>
                <wp:positionH relativeFrom="column">
                  <wp:posOffset>4038600</wp:posOffset>
                </wp:positionH>
                <wp:positionV relativeFrom="paragraph">
                  <wp:posOffset>5305424</wp:posOffset>
                </wp:positionV>
                <wp:extent cx="2847975" cy="2105025"/>
                <wp:effectExtent l="19050" t="19050" r="28575" b="28575"/>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2105025"/>
                        </a:xfrm>
                        <a:prstGeom prst="rect">
                          <a:avLst/>
                        </a:prstGeom>
                        <a:solidFill>
                          <a:srgbClr val="FFFFFF"/>
                        </a:solidFill>
                        <a:ln w="28575">
                          <a:solidFill>
                            <a:srgbClr val="D60093"/>
                          </a:solidFill>
                          <a:miter lim="800000"/>
                          <a:headEnd/>
                          <a:tailEnd/>
                        </a:ln>
                      </wps:spPr>
                      <wps:txbx>
                        <w:txbxContent>
                          <w:p w:rsidR="00E76467" w:rsidRDefault="00E76467" w:rsidP="00E76467">
                            <w:pPr>
                              <w:jc w:val="center"/>
                              <w:rPr>
                                <w:rFonts w:asciiTheme="minorHAnsi" w:hAnsiTheme="minorHAnsi"/>
                                <w:b/>
                                <w:color w:val="D60093"/>
                                <w:sz w:val="20"/>
                                <w:szCs w:val="20"/>
                                <w:u w:val="single"/>
                              </w:rPr>
                            </w:pPr>
                            <w:r>
                              <w:rPr>
                                <w:rFonts w:asciiTheme="minorHAnsi" w:hAnsiTheme="minorHAnsi"/>
                                <w:b/>
                                <w:color w:val="D60093"/>
                                <w:sz w:val="20"/>
                                <w:szCs w:val="20"/>
                                <w:u w:val="single"/>
                              </w:rPr>
                              <w:t>Year 6</w:t>
                            </w:r>
                          </w:p>
                          <w:p w:rsidR="00C250F2" w:rsidRPr="00C250F2" w:rsidRDefault="00C250F2" w:rsidP="00C250F2">
                            <w:pPr>
                              <w:pStyle w:val="ListParagraph"/>
                              <w:numPr>
                                <w:ilvl w:val="0"/>
                                <w:numId w:val="35"/>
                              </w:numPr>
                              <w:spacing w:after="160" w:line="259" w:lineRule="auto"/>
                              <w:rPr>
                                <w:rFonts w:asciiTheme="minorHAnsi" w:eastAsiaTheme="minorHAnsi" w:hAnsiTheme="minorHAnsi" w:cstheme="minorHAnsi"/>
                                <w:sz w:val="20"/>
                                <w:szCs w:val="20"/>
                                <w:shd w:val="clear" w:color="auto" w:fill="FAF9F8"/>
                                <w:lang w:eastAsia="en-US"/>
                              </w:rPr>
                            </w:pPr>
                            <w:r w:rsidRPr="00C250F2">
                              <w:rPr>
                                <w:rFonts w:asciiTheme="minorHAnsi" w:eastAsiaTheme="minorHAnsi" w:hAnsiTheme="minorHAnsi" w:cstheme="minorHAnsi"/>
                                <w:sz w:val="20"/>
                                <w:szCs w:val="20"/>
                                <w:shd w:val="clear" w:color="auto" w:fill="FAF9F8"/>
                                <w:lang w:eastAsia="en-US"/>
                              </w:rPr>
                              <w:t xml:space="preserve">To explain ways in which difference can be a source of conflict or a cause for celebration and know how being different could affect someone’s life (Transgenderism). </w:t>
                            </w:r>
                          </w:p>
                          <w:p w:rsidR="00C250F2" w:rsidRPr="00C25AFE" w:rsidRDefault="00C250F2" w:rsidP="00C250F2">
                            <w:pPr>
                              <w:pStyle w:val="ListParagraph"/>
                              <w:numPr>
                                <w:ilvl w:val="0"/>
                                <w:numId w:val="35"/>
                              </w:numPr>
                              <w:rPr>
                                <w:rFonts w:asciiTheme="minorHAnsi" w:hAnsiTheme="minorHAnsi"/>
                                <w:b/>
                                <w:color w:val="D60093"/>
                                <w:sz w:val="20"/>
                                <w:szCs w:val="20"/>
                                <w:u w:val="single"/>
                              </w:rPr>
                            </w:pPr>
                            <w:r w:rsidRPr="00C250F2">
                              <w:rPr>
                                <w:rFonts w:asciiTheme="minorHAnsi" w:eastAsiaTheme="minorHAnsi" w:hAnsiTheme="minorHAnsi" w:cstheme="minorHAnsi"/>
                                <w:sz w:val="20"/>
                                <w:szCs w:val="20"/>
                                <w:shd w:val="clear" w:color="auto" w:fill="FAF9F8"/>
                                <w:lang w:eastAsia="en-US"/>
                              </w:rPr>
                              <w:t>I can show empathy with people in situations where their difference is a source of conflict or a cause for celebration.</w:t>
                            </w:r>
                          </w:p>
                          <w:p w:rsidR="00C25AFE" w:rsidRPr="00F91EA3" w:rsidRDefault="00C25AFE" w:rsidP="00F91EA3">
                            <w:pPr>
                              <w:rPr>
                                <w:rFonts w:asciiTheme="minorHAnsi" w:hAnsiTheme="minorHAnsi" w:cstheme="minorHAnsi"/>
                                <w:b/>
                                <w:color w:val="D60093"/>
                                <w:sz w:val="20"/>
                                <w:szCs w:val="20"/>
                                <w:u w:val="single"/>
                              </w:rPr>
                            </w:pPr>
                            <w:r w:rsidRPr="00F91EA3">
                              <w:rPr>
                                <w:rFonts w:asciiTheme="minorHAnsi" w:hAnsiTheme="minorHAnsi" w:cstheme="minorHAnsi"/>
                                <w:b/>
                                <w:color w:val="D60093"/>
                                <w:sz w:val="20"/>
                                <w:szCs w:val="20"/>
                                <w:u w:val="single"/>
                              </w:rPr>
                              <w:t xml:space="preserve">Books </w:t>
                            </w:r>
                            <w:r w:rsidR="0048734E">
                              <w:rPr>
                                <w:rFonts w:asciiTheme="minorHAnsi" w:hAnsiTheme="minorHAnsi" w:cstheme="minorHAnsi"/>
                                <w:b/>
                                <w:color w:val="D60093"/>
                                <w:sz w:val="20"/>
                                <w:szCs w:val="20"/>
                                <w:u w:val="single"/>
                              </w:rPr>
                              <w:t>–</w:t>
                            </w:r>
                            <w:r w:rsidRPr="00F91EA3">
                              <w:rPr>
                                <w:rFonts w:asciiTheme="minorHAnsi" w:hAnsiTheme="minorHAnsi" w:cstheme="minorHAnsi"/>
                                <w:b/>
                                <w:color w:val="D60093"/>
                                <w:sz w:val="20"/>
                                <w:szCs w:val="20"/>
                                <w:u w:val="single"/>
                              </w:rPr>
                              <w:t xml:space="preserve"> </w:t>
                            </w:r>
                            <w:r w:rsidR="0048734E">
                              <w:rPr>
                                <w:rFonts w:asciiTheme="minorHAnsi" w:hAnsiTheme="minorHAnsi" w:cstheme="minorHAnsi"/>
                                <w:b/>
                                <w:sz w:val="20"/>
                                <w:szCs w:val="20"/>
                              </w:rPr>
                              <w:t>‘I am Jazz’  ‘My Princess Boy’ ’10,</w:t>
                            </w:r>
                            <w:r w:rsidR="00A90A86">
                              <w:rPr>
                                <w:rFonts w:asciiTheme="minorHAnsi" w:hAnsiTheme="minorHAnsi" w:cstheme="minorHAnsi"/>
                                <w:b/>
                                <w:sz w:val="20"/>
                                <w:szCs w:val="20"/>
                              </w:rPr>
                              <w:t>000 D</w:t>
                            </w:r>
                            <w:r w:rsidR="0048734E">
                              <w:rPr>
                                <w:rFonts w:asciiTheme="minorHAnsi" w:hAnsiTheme="minorHAnsi" w:cstheme="minorHAnsi"/>
                                <w:b/>
                                <w:sz w:val="20"/>
                                <w:szCs w:val="20"/>
                              </w:rPr>
                              <w:t>resses</w:t>
                            </w:r>
                          </w:p>
                          <w:p w:rsidR="00E76467" w:rsidRDefault="00E76467" w:rsidP="00E76467">
                            <w:pPr>
                              <w:jc w:val="center"/>
                              <w:rPr>
                                <w:rFonts w:asciiTheme="minorHAnsi" w:hAnsiTheme="minorHAnsi"/>
                                <w:b/>
                                <w:color w:val="D60093"/>
                                <w:sz w:val="20"/>
                                <w:szCs w:val="20"/>
                                <w:u w:val="single"/>
                              </w:rPr>
                            </w:pPr>
                          </w:p>
                          <w:p w:rsidR="00E76467" w:rsidRPr="002A367F" w:rsidRDefault="00E76467" w:rsidP="00E76467">
                            <w:pPr>
                              <w:jc w:val="center"/>
                              <w:rPr>
                                <w:rFonts w:asciiTheme="minorHAnsi" w:hAnsiTheme="minorHAnsi"/>
                                <w:b/>
                                <w:color w:val="FF0000"/>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D56A5" id="Rectangle 36" o:spid="_x0000_s1026" style="position:absolute;left:0;text-align:left;margin-left:318pt;margin-top:417.75pt;width:224.25pt;height:16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" strokecolor="#d60093" strokeweight="2.25pt">
                <v:textbox>
                  <w:txbxContent>
                    <w:p w:rsidR="00E76467" w:rsidRDefault="00E76467" w:rsidP="00E76467">
                      <w:pPr>
                        <w:jc w:val="center"/>
                        <w:rPr>
                          <w:rFonts w:asciiTheme="minorHAnsi" w:hAnsiTheme="minorHAnsi"/>
                          <w:b/>
                          <w:color w:val="D60093"/>
                          <w:sz w:val="20"/>
                          <w:szCs w:val="20"/>
                          <w:u w:val="single"/>
                        </w:rPr>
                      </w:pPr>
                      <w:r>
                        <w:rPr>
                          <w:rFonts w:asciiTheme="minorHAnsi" w:hAnsiTheme="minorHAnsi"/>
                          <w:b/>
                          <w:color w:val="D60093"/>
                          <w:sz w:val="20"/>
                          <w:szCs w:val="20"/>
                          <w:u w:val="single"/>
                        </w:rPr>
                        <w:t>Year 6</w:t>
                      </w:r>
                    </w:p>
                    <w:p w:rsidR="00C250F2" w:rsidRPr="00C250F2" w:rsidRDefault="00C250F2" w:rsidP="00C250F2">
                      <w:pPr>
                        <w:pStyle w:val="ListParagraph"/>
                        <w:numPr>
                          <w:ilvl w:val="0"/>
                          <w:numId w:val="35"/>
                        </w:numPr>
                        <w:spacing w:after="160" w:line="259" w:lineRule="auto"/>
                        <w:rPr>
                          <w:rFonts w:asciiTheme="minorHAnsi" w:eastAsiaTheme="minorHAnsi" w:hAnsiTheme="minorHAnsi" w:cstheme="minorHAnsi"/>
                          <w:sz w:val="20"/>
                          <w:szCs w:val="20"/>
                          <w:shd w:val="clear" w:color="auto" w:fill="FAF9F8"/>
                          <w:lang w:eastAsia="en-US"/>
                        </w:rPr>
                      </w:pPr>
                      <w:r w:rsidRPr="00C250F2">
                        <w:rPr>
                          <w:rFonts w:asciiTheme="minorHAnsi" w:eastAsiaTheme="minorHAnsi" w:hAnsiTheme="minorHAnsi" w:cstheme="minorHAnsi"/>
                          <w:sz w:val="20"/>
                          <w:szCs w:val="20"/>
                          <w:shd w:val="clear" w:color="auto" w:fill="FAF9F8"/>
                          <w:lang w:eastAsia="en-US"/>
                        </w:rPr>
                        <w:t xml:space="preserve">To explain ways in which difference can be a source of conflict or a cause for celebration and know how being different could affect someone’s life (Transgenderism). </w:t>
                      </w:r>
                    </w:p>
                    <w:p w:rsidR="00C250F2" w:rsidRPr="00C25AFE" w:rsidRDefault="00C250F2" w:rsidP="00C250F2">
                      <w:pPr>
                        <w:pStyle w:val="ListParagraph"/>
                        <w:numPr>
                          <w:ilvl w:val="0"/>
                          <w:numId w:val="35"/>
                        </w:numPr>
                        <w:rPr>
                          <w:rFonts w:asciiTheme="minorHAnsi" w:hAnsiTheme="minorHAnsi"/>
                          <w:b/>
                          <w:color w:val="D60093"/>
                          <w:sz w:val="20"/>
                          <w:szCs w:val="20"/>
                          <w:u w:val="single"/>
                        </w:rPr>
                      </w:pPr>
                      <w:r w:rsidRPr="00C250F2">
                        <w:rPr>
                          <w:rFonts w:asciiTheme="minorHAnsi" w:eastAsiaTheme="minorHAnsi" w:hAnsiTheme="minorHAnsi" w:cstheme="minorHAnsi"/>
                          <w:sz w:val="20"/>
                          <w:szCs w:val="20"/>
                          <w:shd w:val="clear" w:color="auto" w:fill="FAF9F8"/>
                          <w:lang w:eastAsia="en-US"/>
                        </w:rPr>
                        <w:t>I can show empathy with people in situations where their difference is a source of conflict or a cause for celebration.</w:t>
                      </w:r>
                    </w:p>
                    <w:p w:rsidR="00C25AFE" w:rsidRPr="00F91EA3" w:rsidRDefault="00C25AFE" w:rsidP="00F91EA3">
                      <w:pPr>
                        <w:rPr>
                          <w:rFonts w:asciiTheme="minorHAnsi" w:hAnsiTheme="minorHAnsi" w:cstheme="minorHAnsi"/>
                          <w:b/>
                          <w:color w:val="D60093"/>
                          <w:sz w:val="20"/>
                          <w:szCs w:val="20"/>
                          <w:u w:val="single"/>
                        </w:rPr>
                      </w:pPr>
                      <w:r w:rsidRPr="00F91EA3">
                        <w:rPr>
                          <w:rFonts w:asciiTheme="minorHAnsi" w:hAnsiTheme="minorHAnsi" w:cstheme="minorHAnsi"/>
                          <w:b/>
                          <w:color w:val="D60093"/>
                          <w:sz w:val="20"/>
                          <w:szCs w:val="20"/>
                          <w:u w:val="single"/>
                        </w:rPr>
                        <w:t xml:space="preserve">Books </w:t>
                      </w:r>
                      <w:r w:rsidR="0048734E">
                        <w:rPr>
                          <w:rFonts w:asciiTheme="minorHAnsi" w:hAnsiTheme="minorHAnsi" w:cstheme="minorHAnsi"/>
                          <w:b/>
                          <w:color w:val="D60093"/>
                          <w:sz w:val="20"/>
                          <w:szCs w:val="20"/>
                          <w:u w:val="single"/>
                        </w:rPr>
                        <w:t>–</w:t>
                      </w:r>
                      <w:r w:rsidRPr="00F91EA3">
                        <w:rPr>
                          <w:rFonts w:asciiTheme="minorHAnsi" w:hAnsiTheme="minorHAnsi" w:cstheme="minorHAnsi"/>
                          <w:b/>
                          <w:color w:val="D60093"/>
                          <w:sz w:val="20"/>
                          <w:szCs w:val="20"/>
                          <w:u w:val="single"/>
                        </w:rPr>
                        <w:t xml:space="preserve"> </w:t>
                      </w:r>
                      <w:r w:rsidR="0048734E">
                        <w:rPr>
                          <w:rFonts w:asciiTheme="minorHAnsi" w:hAnsiTheme="minorHAnsi" w:cstheme="minorHAnsi"/>
                          <w:b/>
                          <w:sz w:val="20"/>
                          <w:szCs w:val="20"/>
                        </w:rPr>
                        <w:t>‘I am Jazz’  ‘My Princess Boy’ ’10,</w:t>
                      </w:r>
                      <w:r w:rsidR="00A90A86">
                        <w:rPr>
                          <w:rFonts w:asciiTheme="minorHAnsi" w:hAnsiTheme="minorHAnsi" w:cstheme="minorHAnsi"/>
                          <w:b/>
                          <w:sz w:val="20"/>
                          <w:szCs w:val="20"/>
                        </w:rPr>
                        <w:t>000 D</w:t>
                      </w:r>
                      <w:r w:rsidR="0048734E">
                        <w:rPr>
                          <w:rFonts w:asciiTheme="minorHAnsi" w:hAnsiTheme="minorHAnsi" w:cstheme="minorHAnsi"/>
                          <w:b/>
                          <w:sz w:val="20"/>
                          <w:szCs w:val="20"/>
                        </w:rPr>
                        <w:t>resses</w:t>
                      </w:r>
                    </w:p>
                    <w:p w:rsidR="00E76467" w:rsidRDefault="00E76467" w:rsidP="00E76467">
                      <w:pPr>
                        <w:jc w:val="center"/>
                        <w:rPr>
                          <w:rFonts w:asciiTheme="minorHAnsi" w:hAnsiTheme="minorHAnsi"/>
                          <w:b/>
                          <w:color w:val="D60093"/>
                          <w:sz w:val="20"/>
                          <w:szCs w:val="20"/>
                          <w:u w:val="single"/>
                        </w:rPr>
                      </w:pPr>
                    </w:p>
                    <w:p w:rsidR="00E76467" w:rsidRPr="002A367F" w:rsidRDefault="00E76467" w:rsidP="00E76467">
                      <w:pPr>
                        <w:jc w:val="center"/>
                        <w:rPr>
                          <w:rFonts w:asciiTheme="minorHAnsi" w:hAnsiTheme="minorHAnsi"/>
                          <w:b/>
                          <w:color w:val="FF0000"/>
                          <w:sz w:val="20"/>
                          <w:szCs w:val="20"/>
                          <w:u w:val="single"/>
                        </w:rPr>
                      </w:pPr>
                    </w:p>
                  </w:txbxContent>
                </v:textbox>
              </v:rect>
            </w:pict>
          </mc:Fallback>
        </mc:AlternateContent>
      </w:r>
      <w:r w:rsidRPr="00634C9D">
        <w:rPr>
          <w:rFonts w:ascii="SassoonCRInfant" w:hAnsi="SassoonCRInfant"/>
          <w:b/>
          <w:noProof/>
          <w:color w:val="FF0000"/>
        </w:rPr>
        <mc:AlternateContent>
          <mc:Choice Requires="wps">
            <w:drawing>
              <wp:anchor distT="0" distB="0" distL="114300" distR="114300" simplePos="0" relativeHeight="251662848" behindDoc="0" locked="0" layoutInCell="1" allowOverlap="1" wp14:anchorId="34F153F2" wp14:editId="292E30D3">
                <wp:simplePos x="0" y="0"/>
                <wp:positionH relativeFrom="column">
                  <wp:posOffset>4048125</wp:posOffset>
                </wp:positionH>
                <wp:positionV relativeFrom="paragraph">
                  <wp:posOffset>3362326</wp:posOffset>
                </wp:positionV>
                <wp:extent cx="2857500" cy="1943100"/>
                <wp:effectExtent l="19050" t="19050" r="19050" b="19050"/>
                <wp:wrapNone/>
                <wp:docPr id="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943100"/>
                        </a:xfrm>
                        <a:prstGeom prst="rect">
                          <a:avLst/>
                        </a:prstGeom>
                        <a:solidFill>
                          <a:srgbClr val="FFFFFF"/>
                        </a:solidFill>
                        <a:ln w="28575">
                          <a:solidFill>
                            <a:srgbClr val="D60093"/>
                          </a:solidFill>
                          <a:miter lim="800000"/>
                          <a:headEnd/>
                          <a:tailEnd/>
                        </a:ln>
                      </wps:spPr>
                      <wps:txbx>
                        <w:txbxContent>
                          <w:p w:rsidR="00E56277" w:rsidRDefault="009E1B32" w:rsidP="002A367F">
                            <w:pPr>
                              <w:jc w:val="center"/>
                              <w:rPr>
                                <w:rFonts w:asciiTheme="minorHAnsi" w:hAnsiTheme="minorHAnsi"/>
                                <w:b/>
                                <w:color w:val="D60093"/>
                                <w:sz w:val="20"/>
                                <w:szCs w:val="20"/>
                                <w:u w:val="single"/>
                              </w:rPr>
                            </w:pPr>
                            <w:r w:rsidRPr="002A367F">
                              <w:rPr>
                                <w:rFonts w:asciiTheme="minorHAnsi" w:hAnsiTheme="minorHAnsi"/>
                                <w:b/>
                                <w:color w:val="D60093"/>
                                <w:sz w:val="20"/>
                                <w:szCs w:val="20"/>
                                <w:u w:val="single"/>
                              </w:rPr>
                              <w:t>Year 4</w:t>
                            </w:r>
                          </w:p>
                          <w:p w:rsidR="004052DE" w:rsidRPr="004052DE" w:rsidRDefault="004052DE" w:rsidP="004052DE">
                            <w:pPr>
                              <w:pStyle w:val="ListParagraph"/>
                              <w:numPr>
                                <w:ilvl w:val="0"/>
                                <w:numId w:val="33"/>
                              </w:numPr>
                              <w:spacing w:after="160" w:line="259" w:lineRule="auto"/>
                              <w:rPr>
                                <w:rFonts w:asciiTheme="minorHAnsi" w:eastAsiaTheme="minorHAnsi" w:hAnsiTheme="minorHAnsi" w:cstheme="minorHAnsi"/>
                                <w:sz w:val="20"/>
                                <w:szCs w:val="20"/>
                                <w:shd w:val="clear" w:color="auto" w:fill="FAF9F8"/>
                                <w:lang w:eastAsia="en-US"/>
                              </w:rPr>
                            </w:pPr>
                            <w:r w:rsidRPr="004052DE">
                              <w:rPr>
                                <w:rFonts w:asciiTheme="minorHAnsi" w:eastAsiaTheme="minorHAnsi" w:hAnsiTheme="minorHAnsi" w:cstheme="minorHAnsi"/>
                                <w:sz w:val="20"/>
                                <w:szCs w:val="20"/>
                                <w:shd w:val="clear" w:color="auto" w:fill="FAF9F8"/>
                                <w:lang w:eastAsia="en-US"/>
                              </w:rPr>
                              <w:t>To explain why bullying might be difficult to spot and what to do about it if I’m not sure.</w:t>
                            </w:r>
                          </w:p>
                          <w:p w:rsidR="004052DE" w:rsidRDefault="00F031D9" w:rsidP="004052DE">
                            <w:pPr>
                              <w:pStyle w:val="ListParagraph"/>
                              <w:numPr>
                                <w:ilvl w:val="0"/>
                                <w:numId w:val="33"/>
                              </w:numPr>
                              <w:spacing w:after="160" w:line="259" w:lineRule="auto"/>
                              <w:rPr>
                                <w:rFonts w:asciiTheme="minorHAnsi" w:eastAsiaTheme="minorHAnsi" w:hAnsiTheme="minorHAnsi" w:cstheme="minorHAnsi"/>
                                <w:sz w:val="20"/>
                                <w:szCs w:val="20"/>
                                <w:shd w:val="clear" w:color="auto" w:fill="FAF9F8"/>
                                <w:lang w:eastAsia="en-US"/>
                              </w:rPr>
                            </w:pPr>
                            <w:r>
                              <w:rPr>
                                <w:rFonts w:asciiTheme="minorHAnsi" w:eastAsiaTheme="minorHAnsi" w:hAnsiTheme="minorHAnsi" w:cstheme="minorHAnsi"/>
                                <w:sz w:val="20"/>
                                <w:szCs w:val="20"/>
                                <w:shd w:val="clear" w:color="auto" w:fill="FAF9F8"/>
                                <w:lang w:eastAsia="en-US"/>
                              </w:rPr>
                              <w:t xml:space="preserve">To </w:t>
                            </w:r>
                            <w:r w:rsidR="004052DE" w:rsidRPr="004052DE">
                              <w:rPr>
                                <w:rFonts w:asciiTheme="minorHAnsi" w:eastAsiaTheme="minorHAnsi" w:hAnsiTheme="minorHAnsi" w:cstheme="minorHAnsi"/>
                                <w:sz w:val="20"/>
                                <w:szCs w:val="20"/>
                                <w:shd w:val="clear" w:color="auto" w:fill="FAF9F8"/>
                                <w:lang w:eastAsia="en-US"/>
                              </w:rPr>
                              <w:t>explain why it is good to accept myself and others for who we are.</w:t>
                            </w:r>
                          </w:p>
                          <w:p w:rsidR="00F031D9" w:rsidRPr="004052DE" w:rsidRDefault="00F031D9" w:rsidP="004052DE">
                            <w:pPr>
                              <w:pStyle w:val="ListParagraph"/>
                              <w:numPr>
                                <w:ilvl w:val="0"/>
                                <w:numId w:val="33"/>
                              </w:numPr>
                              <w:spacing w:after="160" w:line="259" w:lineRule="auto"/>
                              <w:rPr>
                                <w:rFonts w:asciiTheme="minorHAnsi" w:eastAsiaTheme="minorHAnsi" w:hAnsiTheme="minorHAnsi" w:cstheme="minorHAnsi"/>
                                <w:sz w:val="20"/>
                                <w:szCs w:val="20"/>
                                <w:shd w:val="clear" w:color="auto" w:fill="FAF9F8"/>
                                <w:lang w:eastAsia="en-US"/>
                              </w:rPr>
                            </w:pPr>
                            <w:r>
                              <w:rPr>
                                <w:rFonts w:asciiTheme="minorHAnsi" w:eastAsiaTheme="minorHAnsi" w:hAnsiTheme="minorHAnsi" w:cstheme="minorHAnsi"/>
                                <w:sz w:val="20"/>
                                <w:szCs w:val="20"/>
                                <w:shd w:val="clear" w:color="auto" w:fill="FAF9F8"/>
                                <w:lang w:eastAsia="en-US"/>
                              </w:rPr>
                              <w:t xml:space="preserve">To discuss points around the Book </w:t>
                            </w:r>
                            <w:r w:rsidRPr="00F031D9">
                              <w:rPr>
                                <w:rFonts w:asciiTheme="minorHAnsi" w:eastAsiaTheme="minorHAnsi" w:hAnsiTheme="minorHAnsi" w:cstheme="minorHAnsi"/>
                                <w:b/>
                                <w:sz w:val="20"/>
                                <w:szCs w:val="20"/>
                                <w:shd w:val="clear" w:color="auto" w:fill="FAF9F8"/>
                                <w:lang w:eastAsia="en-US"/>
                              </w:rPr>
                              <w:t>‘Introducing Teddy’ by Jessica Walton</w:t>
                            </w:r>
                            <w:r>
                              <w:rPr>
                                <w:rFonts w:asciiTheme="minorHAnsi" w:eastAsiaTheme="minorHAnsi" w:hAnsiTheme="minorHAnsi" w:cstheme="minorHAnsi"/>
                                <w:sz w:val="20"/>
                                <w:szCs w:val="20"/>
                                <w:shd w:val="clear" w:color="auto" w:fill="FAF9F8"/>
                                <w:lang w:eastAsia="en-US"/>
                              </w:rPr>
                              <w:t xml:space="preserve"> e.g. trans identity, sterotypes, being yourself. </w:t>
                            </w:r>
                          </w:p>
                          <w:p w:rsidR="004052DE" w:rsidRPr="002A367F" w:rsidRDefault="004052DE" w:rsidP="002A367F">
                            <w:pPr>
                              <w:jc w:val="center"/>
                              <w:rPr>
                                <w:rFonts w:asciiTheme="minorHAnsi" w:hAnsiTheme="minorHAnsi"/>
                                <w:b/>
                                <w:color w:val="FF0000"/>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153F2" id="_x0000_s1027" style="position:absolute;left:0;text-align:left;margin-left:318.75pt;margin-top:264.75pt;width:225pt;height:15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" strokecolor="#d60093" strokeweight="2.25pt">
                <v:textbox>
                  <w:txbxContent>
                    <w:p w:rsidR="00E56277" w:rsidRDefault="009E1B32" w:rsidP="002A367F">
                      <w:pPr>
                        <w:jc w:val="center"/>
                        <w:rPr>
                          <w:rFonts w:asciiTheme="minorHAnsi" w:hAnsiTheme="minorHAnsi"/>
                          <w:b/>
                          <w:color w:val="D60093"/>
                          <w:sz w:val="20"/>
                          <w:szCs w:val="20"/>
                          <w:u w:val="single"/>
                        </w:rPr>
                      </w:pPr>
                      <w:r w:rsidRPr="002A367F">
                        <w:rPr>
                          <w:rFonts w:asciiTheme="minorHAnsi" w:hAnsiTheme="minorHAnsi"/>
                          <w:b/>
                          <w:color w:val="D60093"/>
                          <w:sz w:val="20"/>
                          <w:szCs w:val="20"/>
                          <w:u w:val="single"/>
                        </w:rPr>
                        <w:t>Year 4</w:t>
                      </w:r>
                    </w:p>
                    <w:p w:rsidR="004052DE" w:rsidRPr="004052DE" w:rsidRDefault="004052DE" w:rsidP="004052DE">
                      <w:pPr>
                        <w:pStyle w:val="ListParagraph"/>
                        <w:numPr>
                          <w:ilvl w:val="0"/>
                          <w:numId w:val="33"/>
                        </w:numPr>
                        <w:spacing w:after="160" w:line="259" w:lineRule="auto"/>
                        <w:rPr>
                          <w:rFonts w:asciiTheme="minorHAnsi" w:eastAsiaTheme="minorHAnsi" w:hAnsiTheme="minorHAnsi" w:cstheme="minorHAnsi"/>
                          <w:sz w:val="20"/>
                          <w:szCs w:val="20"/>
                          <w:shd w:val="clear" w:color="auto" w:fill="FAF9F8"/>
                          <w:lang w:eastAsia="en-US"/>
                        </w:rPr>
                      </w:pPr>
                      <w:r w:rsidRPr="004052DE">
                        <w:rPr>
                          <w:rFonts w:asciiTheme="minorHAnsi" w:eastAsiaTheme="minorHAnsi" w:hAnsiTheme="minorHAnsi" w:cstheme="minorHAnsi"/>
                          <w:sz w:val="20"/>
                          <w:szCs w:val="20"/>
                          <w:shd w:val="clear" w:color="auto" w:fill="FAF9F8"/>
                          <w:lang w:eastAsia="en-US"/>
                        </w:rPr>
                        <w:t>To explain why bullying might be difficult to spot and what to do about it if I’m not sure.</w:t>
                      </w:r>
                    </w:p>
                    <w:p w:rsidR="004052DE" w:rsidRDefault="00F031D9" w:rsidP="004052DE">
                      <w:pPr>
                        <w:pStyle w:val="ListParagraph"/>
                        <w:numPr>
                          <w:ilvl w:val="0"/>
                          <w:numId w:val="33"/>
                        </w:numPr>
                        <w:spacing w:after="160" w:line="259" w:lineRule="auto"/>
                        <w:rPr>
                          <w:rFonts w:asciiTheme="minorHAnsi" w:eastAsiaTheme="minorHAnsi" w:hAnsiTheme="minorHAnsi" w:cstheme="minorHAnsi"/>
                          <w:sz w:val="20"/>
                          <w:szCs w:val="20"/>
                          <w:shd w:val="clear" w:color="auto" w:fill="FAF9F8"/>
                          <w:lang w:eastAsia="en-US"/>
                        </w:rPr>
                      </w:pPr>
                      <w:r>
                        <w:rPr>
                          <w:rFonts w:asciiTheme="minorHAnsi" w:eastAsiaTheme="minorHAnsi" w:hAnsiTheme="minorHAnsi" w:cstheme="minorHAnsi"/>
                          <w:sz w:val="20"/>
                          <w:szCs w:val="20"/>
                          <w:shd w:val="clear" w:color="auto" w:fill="FAF9F8"/>
                          <w:lang w:eastAsia="en-US"/>
                        </w:rPr>
                        <w:t xml:space="preserve">To </w:t>
                      </w:r>
                      <w:r w:rsidR="004052DE" w:rsidRPr="004052DE">
                        <w:rPr>
                          <w:rFonts w:asciiTheme="minorHAnsi" w:eastAsiaTheme="minorHAnsi" w:hAnsiTheme="minorHAnsi" w:cstheme="minorHAnsi"/>
                          <w:sz w:val="20"/>
                          <w:szCs w:val="20"/>
                          <w:shd w:val="clear" w:color="auto" w:fill="FAF9F8"/>
                          <w:lang w:eastAsia="en-US"/>
                        </w:rPr>
                        <w:t>explain why it is good to accept myself and others for who we are.</w:t>
                      </w:r>
                    </w:p>
                    <w:p w:rsidR="00F031D9" w:rsidRPr="004052DE" w:rsidRDefault="00F031D9" w:rsidP="004052DE">
                      <w:pPr>
                        <w:pStyle w:val="ListParagraph"/>
                        <w:numPr>
                          <w:ilvl w:val="0"/>
                          <w:numId w:val="33"/>
                        </w:numPr>
                        <w:spacing w:after="160" w:line="259" w:lineRule="auto"/>
                        <w:rPr>
                          <w:rFonts w:asciiTheme="minorHAnsi" w:eastAsiaTheme="minorHAnsi" w:hAnsiTheme="minorHAnsi" w:cstheme="minorHAnsi"/>
                          <w:sz w:val="20"/>
                          <w:szCs w:val="20"/>
                          <w:shd w:val="clear" w:color="auto" w:fill="FAF9F8"/>
                          <w:lang w:eastAsia="en-US"/>
                        </w:rPr>
                      </w:pPr>
                      <w:r>
                        <w:rPr>
                          <w:rFonts w:asciiTheme="minorHAnsi" w:eastAsiaTheme="minorHAnsi" w:hAnsiTheme="minorHAnsi" w:cstheme="minorHAnsi"/>
                          <w:sz w:val="20"/>
                          <w:szCs w:val="20"/>
                          <w:shd w:val="clear" w:color="auto" w:fill="FAF9F8"/>
                          <w:lang w:eastAsia="en-US"/>
                        </w:rPr>
                        <w:t xml:space="preserve">To discuss points around the Book </w:t>
                      </w:r>
                      <w:r w:rsidRPr="00F031D9">
                        <w:rPr>
                          <w:rFonts w:asciiTheme="minorHAnsi" w:eastAsiaTheme="minorHAnsi" w:hAnsiTheme="minorHAnsi" w:cstheme="minorHAnsi"/>
                          <w:b/>
                          <w:sz w:val="20"/>
                          <w:szCs w:val="20"/>
                          <w:shd w:val="clear" w:color="auto" w:fill="FAF9F8"/>
                          <w:lang w:eastAsia="en-US"/>
                        </w:rPr>
                        <w:t>‘Introducing Teddy’ by Jessica Walton</w:t>
                      </w:r>
                      <w:r>
                        <w:rPr>
                          <w:rFonts w:asciiTheme="minorHAnsi" w:eastAsiaTheme="minorHAnsi" w:hAnsiTheme="minorHAnsi" w:cstheme="minorHAnsi"/>
                          <w:sz w:val="20"/>
                          <w:szCs w:val="20"/>
                          <w:shd w:val="clear" w:color="auto" w:fill="FAF9F8"/>
                          <w:lang w:eastAsia="en-US"/>
                        </w:rPr>
                        <w:t xml:space="preserve"> e.g. trans identity, sterotypes, being yourself. </w:t>
                      </w:r>
                    </w:p>
                    <w:p w:rsidR="004052DE" w:rsidRPr="002A367F" w:rsidRDefault="004052DE" w:rsidP="002A367F">
                      <w:pPr>
                        <w:jc w:val="center"/>
                        <w:rPr>
                          <w:rFonts w:asciiTheme="minorHAnsi" w:hAnsiTheme="minorHAnsi"/>
                          <w:b/>
                          <w:color w:val="FF0000"/>
                          <w:sz w:val="20"/>
                          <w:szCs w:val="20"/>
                          <w:u w:val="single"/>
                        </w:rPr>
                      </w:pPr>
                    </w:p>
                  </w:txbxContent>
                </v:textbox>
              </v:rect>
            </w:pict>
          </mc:Fallback>
        </mc:AlternateContent>
      </w:r>
      <w:r w:rsidRPr="006F3C57">
        <w:rPr>
          <w:rFonts w:ascii="SassoonCRInfant" w:hAnsi="SassoonCRInfant"/>
          <w:b/>
          <w:noProof/>
          <w:color w:val="ED7D31"/>
        </w:rPr>
        <mc:AlternateContent>
          <mc:Choice Requires="wps">
            <w:drawing>
              <wp:anchor distT="0" distB="0" distL="114300" distR="114300" simplePos="0" relativeHeight="251658752" behindDoc="0" locked="0" layoutInCell="1" allowOverlap="1" wp14:anchorId="6C13D42F" wp14:editId="4FBFFE7E">
                <wp:simplePos x="0" y="0"/>
                <wp:positionH relativeFrom="margin">
                  <wp:posOffset>6924675</wp:posOffset>
                </wp:positionH>
                <wp:positionV relativeFrom="paragraph">
                  <wp:posOffset>2362200</wp:posOffset>
                </wp:positionV>
                <wp:extent cx="3438525" cy="2381250"/>
                <wp:effectExtent l="19050" t="19050" r="28575" b="1905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2381250"/>
                        </a:xfrm>
                        <a:prstGeom prst="rect">
                          <a:avLst/>
                        </a:prstGeom>
                        <a:solidFill>
                          <a:srgbClr val="FFFFFF"/>
                        </a:solidFill>
                        <a:ln w="28575">
                          <a:solidFill>
                            <a:srgbClr val="D60093"/>
                          </a:solidFill>
                          <a:miter lim="800000"/>
                          <a:headEnd/>
                          <a:tailEnd/>
                        </a:ln>
                      </wps:spPr>
                      <wps:txbx>
                        <w:txbxContent>
                          <w:p w:rsidR="00707E30" w:rsidRDefault="009E1B32" w:rsidP="00582EDD">
                            <w:pPr>
                              <w:jc w:val="center"/>
                              <w:rPr>
                                <w:rFonts w:asciiTheme="minorHAnsi" w:hAnsiTheme="minorHAnsi"/>
                                <w:b/>
                                <w:color w:val="D60093"/>
                                <w:sz w:val="20"/>
                                <w:szCs w:val="20"/>
                                <w:u w:val="single"/>
                                <w:lang w:val="en-US"/>
                              </w:rPr>
                            </w:pPr>
                            <w:r w:rsidRPr="00582EDD">
                              <w:rPr>
                                <w:rFonts w:asciiTheme="minorHAnsi" w:hAnsiTheme="minorHAnsi"/>
                                <w:b/>
                                <w:color w:val="D60093"/>
                                <w:sz w:val="20"/>
                                <w:szCs w:val="20"/>
                                <w:u w:val="single"/>
                                <w:lang w:val="en-US"/>
                              </w:rPr>
                              <w:t>Year 3</w:t>
                            </w:r>
                          </w:p>
                          <w:p w:rsidR="00A30EA8" w:rsidRPr="00C250F2" w:rsidRDefault="00A30EA8" w:rsidP="00A30EA8">
                            <w:pPr>
                              <w:pStyle w:val="ListParagraph"/>
                              <w:numPr>
                                <w:ilvl w:val="0"/>
                                <w:numId w:val="32"/>
                              </w:numPr>
                              <w:spacing w:after="160" w:line="259" w:lineRule="auto"/>
                              <w:rPr>
                                <w:rFonts w:asciiTheme="minorHAnsi" w:eastAsiaTheme="minorHAnsi" w:hAnsiTheme="minorHAnsi" w:cstheme="minorHAnsi"/>
                                <w:sz w:val="18"/>
                                <w:szCs w:val="20"/>
                                <w:lang w:eastAsia="en-US"/>
                              </w:rPr>
                            </w:pPr>
                            <w:r w:rsidRPr="00C250F2">
                              <w:rPr>
                                <w:rFonts w:asciiTheme="minorHAnsi" w:eastAsiaTheme="minorHAnsi" w:hAnsiTheme="minorHAnsi" w:cstheme="minorHAnsi"/>
                                <w:sz w:val="18"/>
                                <w:szCs w:val="20"/>
                                <w:lang w:eastAsia="en-US"/>
                              </w:rPr>
                              <w:t xml:space="preserve">Know some differences and similarities of different families and will be able to note what is positive about those similarities and differences. </w:t>
                            </w:r>
                          </w:p>
                          <w:p w:rsidR="00A30EA8" w:rsidRPr="00C250F2" w:rsidRDefault="00A30EA8" w:rsidP="00A30EA8">
                            <w:pPr>
                              <w:pStyle w:val="ListParagraph"/>
                              <w:numPr>
                                <w:ilvl w:val="0"/>
                                <w:numId w:val="32"/>
                              </w:numPr>
                              <w:spacing w:after="160" w:line="259" w:lineRule="auto"/>
                              <w:rPr>
                                <w:rFonts w:asciiTheme="minorHAnsi" w:eastAsiaTheme="minorHAnsi" w:hAnsiTheme="minorHAnsi" w:cstheme="minorHAnsi"/>
                                <w:sz w:val="18"/>
                                <w:szCs w:val="20"/>
                                <w:lang w:eastAsia="en-US"/>
                              </w:rPr>
                            </w:pPr>
                            <w:r w:rsidRPr="00C250F2">
                              <w:rPr>
                                <w:rFonts w:asciiTheme="minorHAnsi" w:eastAsiaTheme="minorHAnsi" w:hAnsiTheme="minorHAnsi" w:cstheme="minorHAnsi"/>
                                <w:sz w:val="18"/>
                                <w:szCs w:val="20"/>
                                <w:lang w:eastAsia="en-US"/>
                              </w:rPr>
                              <w:t xml:space="preserve">Know that whether you have two mothers or two dads, a big family or a small family, a tidy family or a messy one, the book assures readers that no matter what kind of family you have, every family is special in its own unique way.  </w:t>
                            </w:r>
                          </w:p>
                          <w:p w:rsidR="00A30EA8" w:rsidRPr="00C250F2" w:rsidRDefault="00A30EA8" w:rsidP="00A30EA8">
                            <w:pPr>
                              <w:pStyle w:val="ListParagraph"/>
                              <w:numPr>
                                <w:ilvl w:val="0"/>
                                <w:numId w:val="32"/>
                              </w:numPr>
                              <w:spacing w:after="160" w:line="259" w:lineRule="auto"/>
                              <w:rPr>
                                <w:rFonts w:asciiTheme="minorHAnsi" w:eastAsiaTheme="minorHAnsi" w:hAnsiTheme="minorHAnsi" w:cstheme="minorHAnsi"/>
                                <w:sz w:val="18"/>
                                <w:szCs w:val="20"/>
                                <w:lang w:eastAsia="en-US"/>
                              </w:rPr>
                            </w:pPr>
                            <w:r w:rsidRPr="00C250F2">
                              <w:rPr>
                                <w:rFonts w:asciiTheme="minorHAnsi" w:eastAsiaTheme="minorHAnsi" w:hAnsiTheme="minorHAnsi" w:cstheme="minorHAnsi"/>
                                <w:sz w:val="18"/>
                                <w:szCs w:val="20"/>
                                <w:lang w:eastAsia="en-US"/>
                              </w:rPr>
                              <w:t>Know what the word gay means and that it should not be used in a derogatory way.</w:t>
                            </w:r>
                          </w:p>
                          <w:p w:rsidR="00A30EA8" w:rsidRPr="00C250F2" w:rsidRDefault="00A30EA8" w:rsidP="00A30EA8">
                            <w:pPr>
                              <w:spacing w:after="160" w:line="259" w:lineRule="auto"/>
                              <w:ind w:left="360"/>
                              <w:rPr>
                                <w:rFonts w:asciiTheme="minorHAnsi" w:eastAsiaTheme="minorHAnsi" w:hAnsiTheme="minorHAnsi" w:cstheme="minorHAnsi"/>
                                <w:sz w:val="18"/>
                                <w:szCs w:val="20"/>
                                <w:lang w:eastAsia="en-US"/>
                              </w:rPr>
                            </w:pPr>
                            <w:r w:rsidRPr="00C250F2">
                              <w:rPr>
                                <w:rFonts w:asciiTheme="minorHAnsi" w:eastAsiaTheme="minorHAnsi" w:hAnsiTheme="minorHAnsi" w:cstheme="minorHAnsi"/>
                                <w:color w:val="D60093"/>
                                <w:sz w:val="18"/>
                                <w:szCs w:val="20"/>
                                <w:lang w:eastAsia="en-US"/>
                              </w:rPr>
                              <w:t>Books</w:t>
                            </w:r>
                            <w:r w:rsidRPr="00C250F2">
                              <w:rPr>
                                <w:rFonts w:asciiTheme="minorHAnsi" w:eastAsiaTheme="minorHAnsi" w:hAnsiTheme="minorHAnsi" w:cstheme="minorHAnsi"/>
                                <w:sz w:val="18"/>
                                <w:szCs w:val="20"/>
                                <w:lang w:eastAsia="en-US"/>
                              </w:rPr>
                              <w:t xml:space="preserve"> - </w:t>
                            </w:r>
                            <w:r w:rsidRPr="00C250F2">
                              <w:rPr>
                                <w:rFonts w:asciiTheme="minorHAnsi" w:hAnsiTheme="minorHAnsi" w:cstheme="minorHAnsi"/>
                                <w:b/>
                                <w:sz w:val="18"/>
                                <w:szCs w:val="20"/>
                              </w:rPr>
                              <w:t xml:space="preserve">The Family Book by Tod  </w:t>
                            </w:r>
                            <w:r w:rsidRPr="00C250F2">
                              <w:rPr>
                                <w:rFonts w:asciiTheme="minorHAnsi" w:hAnsiTheme="minorHAnsi" w:cstheme="minorHAnsi"/>
                                <w:sz w:val="18"/>
                                <w:szCs w:val="20"/>
                              </w:rPr>
                              <w:t>and</w:t>
                            </w:r>
                            <w:r w:rsidRPr="00C250F2">
                              <w:rPr>
                                <w:rFonts w:asciiTheme="minorHAnsi" w:hAnsiTheme="minorHAnsi" w:cstheme="minorHAnsi"/>
                                <w:b/>
                                <w:sz w:val="18"/>
                                <w:szCs w:val="20"/>
                              </w:rPr>
                              <w:t xml:space="preserve"> And Tango Makes Three – (Used to discuss same sex families age appropriately).</w:t>
                            </w:r>
                          </w:p>
                          <w:p w:rsidR="00A30EA8" w:rsidRPr="00582EDD" w:rsidRDefault="00A30EA8" w:rsidP="00582EDD">
                            <w:pPr>
                              <w:jc w:val="center"/>
                              <w:rPr>
                                <w:rFonts w:asciiTheme="minorHAnsi" w:hAnsiTheme="minorHAnsi"/>
                                <w:b/>
                                <w:color w:val="D60093"/>
                                <w:sz w:val="20"/>
                                <w:szCs w:val="20"/>
                                <w:u w:val="single"/>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3D42F" id="Rectangle 29" o:spid="_x0000_s1028" style="position:absolute;left:0;text-align:left;margin-left:545.25pt;margin-top:186pt;width:270.75pt;height:18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" strokecolor="#d60093" strokeweight="2.25pt">
                <v:textbox>
                  <w:txbxContent>
                    <w:p w:rsidR="00707E30" w:rsidRDefault="009E1B32" w:rsidP="00582EDD">
                      <w:pPr>
                        <w:jc w:val="center"/>
                        <w:rPr>
                          <w:rFonts w:asciiTheme="minorHAnsi" w:hAnsiTheme="minorHAnsi"/>
                          <w:b/>
                          <w:color w:val="D60093"/>
                          <w:sz w:val="20"/>
                          <w:szCs w:val="20"/>
                          <w:u w:val="single"/>
                          <w:lang w:val="en-US"/>
                        </w:rPr>
                      </w:pPr>
                      <w:r w:rsidRPr="00582EDD">
                        <w:rPr>
                          <w:rFonts w:asciiTheme="minorHAnsi" w:hAnsiTheme="minorHAnsi"/>
                          <w:b/>
                          <w:color w:val="D60093"/>
                          <w:sz w:val="20"/>
                          <w:szCs w:val="20"/>
                          <w:u w:val="single"/>
                          <w:lang w:val="en-US"/>
                        </w:rPr>
                        <w:t>Year 3</w:t>
                      </w:r>
                    </w:p>
                    <w:p w:rsidR="00A30EA8" w:rsidRPr="00C250F2" w:rsidRDefault="00A30EA8" w:rsidP="00A30EA8">
                      <w:pPr>
                        <w:pStyle w:val="ListParagraph"/>
                        <w:numPr>
                          <w:ilvl w:val="0"/>
                          <w:numId w:val="32"/>
                        </w:numPr>
                        <w:spacing w:after="160" w:line="259" w:lineRule="auto"/>
                        <w:rPr>
                          <w:rFonts w:asciiTheme="minorHAnsi" w:eastAsiaTheme="minorHAnsi" w:hAnsiTheme="minorHAnsi" w:cstheme="minorHAnsi"/>
                          <w:sz w:val="18"/>
                          <w:szCs w:val="20"/>
                          <w:lang w:eastAsia="en-US"/>
                        </w:rPr>
                      </w:pPr>
                      <w:r w:rsidRPr="00C250F2">
                        <w:rPr>
                          <w:rFonts w:asciiTheme="minorHAnsi" w:eastAsiaTheme="minorHAnsi" w:hAnsiTheme="minorHAnsi" w:cstheme="minorHAnsi"/>
                          <w:sz w:val="18"/>
                          <w:szCs w:val="20"/>
                          <w:lang w:eastAsia="en-US"/>
                        </w:rPr>
                        <w:t xml:space="preserve">Know some differences and similarities of different families and will be able to note what is positive about those similarities and differences. </w:t>
                      </w:r>
                    </w:p>
                    <w:p w:rsidR="00A30EA8" w:rsidRPr="00C250F2" w:rsidRDefault="00A30EA8" w:rsidP="00A30EA8">
                      <w:pPr>
                        <w:pStyle w:val="ListParagraph"/>
                        <w:numPr>
                          <w:ilvl w:val="0"/>
                          <w:numId w:val="32"/>
                        </w:numPr>
                        <w:spacing w:after="160" w:line="259" w:lineRule="auto"/>
                        <w:rPr>
                          <w:rFonts w:asciiTheme="minorHAnsi" w:eastAsiaTheme="minorHAnsi" w:hAnsiTheme="minorHAnsi" w:cstheme="minorHAnsi"/>
                          <w:sz w:val="18"/>
                          <w:szCs w:val="20"/>
                          <w:lang w:eastAsia="en-US"/>
                        </w:rPr>
                      </w:pPr>
                      <w:r w:rsidRPr="00C250F2">
                        <w:rPr>
                          <w:rFonts w:asciiTheme="minorHAnsi" w:eastAsiaTheme="minorHAnsi" w:hAnsiTheme="minorHAnsi" w:cstheme="minorHAnsi"/>
                          <w:sz w:val="18"/>
                          <w:szCs w:val="20"/>
                          <w:lang w:eastAsia="en-US"/>
                        </w:rPr>
                        <w:t xml:space="preserve">Know that whether you have two mothers or two dads, a big family or a small family, a tidy family or a messy one, the book assures readers that no matter what kind of family you have, every family is special in its own unique way.  </w:t>
                      </w:r>
                    </w:p>
                    <w:p w:rsidR="00A30EA8" w:rsidRPr="00C250F2" w:rsidRDefault="00A30EA8" w:rsidP="00A30EA8">
                      <w:pPr>
                        <w:pStyle w:val="ListParagraph"/>
                        <w:numPr>
                          <w:ilvl w:val="0"/>
                          <w:numId w:val="32"/>
                        </w:numPr>
                        <w:spacing w:after="160" w:line="259" w:lineRule="auto"/>
                        <w:rPr>
                          <w:rFonts w:asciiTheme="minorHAnsi" w:eastAsiaTheme="minorHAnsi" w:hAnsiTheme="minorHAnsi" w:cstheme="minorHAnsi"/>
                          <w:sz w:val="18"/>
                          <w:szCs w:val="20"/>
                          <w:lang w:eastAsia="en-US"/>
                        </w:rPr>
                      </w:pPr>
                      <w:r w:rsidRPr="00C250F2">
                        <w:rPr>
                          <w:rFonts w:asciiTheme="minorHAnsi" w:eastAsiaTheme="minorHAnsi" w:hAnsiTheme="minorHAnsi" w:cstheme="minorHAnsi"/>
                          <w:sz w:val="18"/>
                          <w:szCs w:val="20"/>
                          <w:lang w:eastAsia="en-US"/>
                        </w:rPr>
                        <w:t>Know what the word gay means and that it should not be used in a derogatory way.</w:t>
                      </w:r>
                    </w:p>
                    <w:p w:rsidR="00A30EA8" w:rsidRPr="00C250F2" w:rsidRDefault="00A30EA8" w:rsidP="00A30EA8">
                      <w:pPr>
                        <w:spacing w:after="160" w:line="259" w:lineRule="auto"/>
                        <w:ind w:left="360"/>
                        <w:rPr>
                          <w:rFonts w:asciiTheme="minorHAnsi" w:eastAsiaTheme="minorHAnsi" w:hAnsiTheme="minorHAnsi" w:cstheme="minorHAnsi"/>
                          <w:sz w:val="18"/>
                          <w:szCs w:val="20"/>
                          <w:lang w:eastAsia="en-US"/>
                        </w:rPr>
                      </w:pPr>
                      <w:r w:rsidRPr="00C250F2">
                        <w:rPr>
                          <w:rFonts w:asciiTheme="minorHAnsi" w:eastAsiaTheme="minorHAnsi" w:hAnsiTheme="minorHAnsi" w:cstheme="minorHAnsi"/>
                          <w:color w:val="D60093"/>
                          <w:sz w:val="18"/>
                          <w:szCs w:val="20"/>
                          <w:lang w:eastAsia="en-US"/>
                        </w:rPr>
                        <w:t>Books</w:t>
                      </w:r>
                      <w:r w:rsidRPr="00C250F2">
                        <w:rPr>
                          <w:rFonts w:asciiTheme="minorHAnsi" w:eastAsiaTheme="minorHAnsi" w:hAnsiTheme="minorHAnsi" w:cstheme="minorHAnsi"/>
                          <w:sz w:val="18"/>
                          <w:szCs w:val="20"/>
                          <w:lang w:eastAsia="en-US"/>
                        </w:rPr>
                        <w:t xml:space="preserve"> - </w:t>
                      </w:r>
                      <w:r w:rsidRPr="00C250F2">
                        <w:rPr>
                          <w:rFonts w:asciiTheme="minorHAnsi" w:hAnsiTheme="minorHAnsi" w:cstheme="minorHAnsi"/>
                          <w:b/>
                          <w:sz w:val="18"/>
                          <w:szCs w:val="20"/>
                        </w:rPr>
                        <w:t xml:space="preserve">The Family Book by Tod  </w:t>
                      </w:r>
                      <w:r w:rsidRPr="00C250F2">
                        <w:rPr>
                          <w:rFonts w:asciiTheme="minorHAnsi" w:hAnsiTheme="minorHAnsi" w:cstheme="minorHAnsi"/>
                          <w:sz w:val="18"/>
                          <w:szCs w:val="20"/>
                        </w:rPr>
                        <w:t>and</w:t>
                      </w:r>
                      <w:r w:rsidRPr="00C250F2">
                        <w:rPr>
                          <w:rFonts w:asciiTheme="minorHAnsi" w:hAnsiTheme="minorHAnsi" w:cstheme="minorHAnsi"/>
                          <w:b/>
                          <w:sz w:val="18"/>
                          <w:szCs w:val="20"/>
                        </w:rPr>
                        <w:t xml:space="preserve"> And Tango Makes Three – (Used to discuss same sex families age appropriately).</w:t>
                      </w:r>
                    </w:p>
                    <w:p w:rsidR="00A30EA8" w:rsidRPr="00582EDD" w:rsidRDefault="00A30EA8" w:rsidP="00582EDD">
                      <w:pPr>
                        <w:jc w:val="center"/>
                        <w:rPr>
                          <w:rFonts w:asciiTheme="minorHAnsi" w:hAnsiTheme="minorHAnsi"/>
                          <w:b/>
                          <w:color w:val="D60093"/>
                          <w:sz w:val="20"/>
                          <w:szCs w:val="20"/>
                          <w:u w:val="single"/>
                          <w:lang w:val="en-US"/>
                        </w:rPr>
                      </w:pPr>
                    </w:p>
                  </w:txbxContent>
                </v:textbox>
                <w10:wrap anchorx="margin"/>
              </v:rect>
            </w:pict>
          </mc:Fallback>
        </mc:AlternateContent>
      </w:r>
      <w:r w:rsidRPr="009865EA">
        <w:rPr>
          <w:rFonts w:ascii="SassoonCRInfant" w:hAnsi="SassoonCRInfant"/>
          <w:b/>
          <w:noProof/>
          <w:color w:val="D60093"/>
          <w:sz w:val="18"/>
        </w:rPr>
        <mc:AlternateContent>
          <mc:Choice Requires="wps">
            <w:drawing>
              <wp:anchor distT="0" distB="0" distL="114300" distR="114300" simplePos="0" relativeHeight="251653632" behindDoc="0" locked="0" layoutInCell="1" allowOverlap="1" wp14:anchorId="13930583" wp14:editId="0A472EFC">
                <wp:simplePos x="0" y="0"/>
                <wp:positionH relativeFrom="margin">
                  <wp:align>left</wp:align>
                </wp:positionH>
                <wp:positionV relativeFrom="paragraph">
                  <wp:posOffset>228600</wp:posOffset>
                </wp:positionV>
                <wp:extent cx="4981575" cy="2162175"/>
                <wp:effectExtent l="19050" t="19050" r="28575" b="2857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2162175"/>
                        </a:xfrm>
                        <a:prstGeom prst="rect">
                          <a:avLst/>
                        </a:prstGeom>
                        <a:solidFill>
                          <a:srgbClr val="FFFFFF"/>
                        </a:solidFill>
                        <a:ln w="28575">
                          <a:solidFill>
                            <a:srgbClr val="D60093"/>
                          </a:solidFill>
                          <a:miter lim="800000"/>
                          <a:headEnd/>
                          <a:tailEnd/>
                        </a:ln>
                      </wps:spPr>
                      <wps:txbx>
                        <w:txbxContent>
                          <w:p w:rsidR="000330B3" w:rsidRPr="00A21683" w:rsidRDefault="008957AE" w:rsidP="00033245">
                            <w:pPr>
                              <w:jc w:val="center"/>
                              <w:rPr>
                                <w:rFonts w:ascii="Letter-join Plus 40" w:hAnsi="Letter-join Plus 40"/>
                                <w:b/>
                                <w:sz w:val="18"/>
                                <w:szCs w:val="14"/>
                                <w:u w:val="single"/>
                              </w:rPr>
                            </w:pPr>
                            <w:r w:rsidRPr="00A21683">
                              <w:rPr>
                                <w:rFonts w:ascii="Letter-join Plus 40" w:hAnsi="Letter-join Plus 40"/>
                                <w:b/>
                                <w:sz w:val="18"/>
                                <w:szCs w:val="14"/>
                                <w:u w:val="single"/>
                              </w:rPr>
                              <w:t>KS1</w:t>
                            </w:r>
                          </w:p>
                          <w:p w:rsidR="008957AE" w:rsidRPr="0085769D" w:rsidRDefault="008957AE" w:rsidP="008957AE">
                            <w:pPr>
                              <w:rPr>
                                <w:rFonts w:asciiTheme="minorHAnsi" w:hAnsiTheme="minorHAnsi" w:cstheme="minorHAnsi"/>
                                <w:sz w:val="18"/>
                                <w:szCs w:val="20"/>
                              </w:rPr>
                            </w:pPr>
                            <w:r w:rsidRPr="0085769D">
                              <w:rPr>
                                <w:rFonts w:asciiTheme="minorHAnsi" w:hAnsiTheme="minorHAnsi" w:cstheme="minorHAnsi"/>
                                <w:sz w:val="18"/>
                                <w:szCs w:val="20"/>
                              </w:rPr>
                              <w:t>LGBTQ is not mentioned specifically in lessons for children aged 4-7. However, in lessons that explore differences in families, pictorial resources such as those below are used as a discussion focus. Questions such as; ‘Which photos show a family?’ What is important about a family?’ and ‘What does your family mean to you?’ help children understand about their own and other’s families and how a family is founded in love and respect. Should children raise the question about pictures that show a same-gender couple, Jigsaw’s teacher notes sugge</w:t>
                            </w:r>
                            <w:bookmarkStart w:id="0" w:name="_GoBack"/>
                            <w:bookmarkEnd w:id="0"/>
                            <w:r w:rsidRPr="0085769D">
                              <w:rPr>
                                <w:rFonts w:asciiTheme="minorHAnsi" w:hAnsiTheme="minorHAnsi" w:cstheme="minorHAnsi"/>
                                <w:sz w:val="18"/>
                                <w:szCs w:val="20"/>
                              </w:rPr>
                              <w:t>st this is explained to children in the following way: ‘Some children have two mummies or two daddies.’ Teachers are not expected to go beyond this response, or give more detail, as that would not be age-appropriate. However, this does acknowledge and include any children who have LGBTQ people as part of their family.</w:t>
                            </w:r>
                          </w:p>
                          <w:p w:rsidR="00A21683" w:rsidRPr="00A21683" w:rsidRDefault="00A21683" w:rsidP="00A21683">
                            <w:pPr>
                              <w:spacing w:after="160" w:line="259" w:lineRule="auto"/>
                              <w:rPr>
                                <w:rFonts w:asciiTheme="minorHAnsi" w:eastAsiaTheme="minorHAnsi" w:hAnsiTheme="minorHAnsi" w:cstheme="minorHAnsi"/>
                                <w:sz w:val="18"/>
                                <w:szCs w:val="20"/>
                                <w:lang w:eastAsia="en-US"/>
                              </w:rPr>
                            </w:pPr>
                            <w:r w:rsidRPr="00A21683">
                              <w:rPr>
                                <w:rFonts w:asciiTheme="minorHAnsi" w:eastAsiaTheme="minorHAnsi" w:hAnsiTheme="minorHAnsi" w:cstheme="minorHAnsi"/>
                                <w:sz w:val="18"/>
                                <w:szCs w:val="20"/>
                                <w:lang w:eastAsia="en-US"/>
                              </w:rPr>
                              <w:t>Year 2 introduces children to the idea that sometimes people make assumptions about boys and girls (stereotypes); within these lessons, there is the opportunity for children to understand some ways in which boys and girls are similar and feel good about this, as well as being able to understand and accept that this is OK.</w:t>
                            </w:r>
                          </w:p>
                          <w:p w:rsidR="00A21683" w:rsidRPr="00A21683" w:rsidRDefault="00A21683" w:rsidP="008957AE">
                            <w:pPr>
                              <w:rPr>
                                <w:rFonts w:asciiTheme="minorHAnsi" w:hAnsiTheme="minorHAnsi" w:cstheme="minorHAnsi"/>
                                <w:sz w:val="18"/>
                                <w:szCs w:val="20"/>
                              </w:rPr>
                            </w:pPr>
                          </w:p>
                          <w:p w:rsidR="008957AE" w:rsidRPr="00050EDB" w:rsidRDefault="008957AE" w:rsidP="008957AE">
                            <w:pPr>
                              <w:jc w:val="center"/>
                              <w:rPr>
                                <w:rFonts w:ascii="Letter-join Plus 40" w:hAnsi="Letter-join Plus 40"/>
                                <w:b/>
                                <w:sz w:val="14"/>
                                <w:szCs w:val="1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30583" id="Rectangle 22" o:spid="_x0000_s1029" style="position:absolute;left:0;text-align:left;margin-left:0;margin-top:18pt;width:392.25pt;height:170.2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" strokecolor="#d60093" strokeweight="2.25pt">
                <v:textbox>
                  <w:txbxContent>
                    <w:p w:rsidR="000330B3" w:rsidRPr="00A21683" w:rsidRDefault="008957AE" w:rsidP="00033245">
                      <w:pPr>
                        <w:jc w:val="center"/>
                        <w:rPr>
                          <w:rFonts w:ascii="Letter-join Plus 40" w:hAnsi="Letter-join Plus 40"/>
                          <w:b/>
                          <w:sz w:val="18"/>
                          <w:szCs w:val="14"/>
                          <w:u w:val="single"/>
                        </w:rPr>
                      </w:pPr>
                      <w:r w:rsidRPr="00A21683">
                        <w:rPr>
                          <w:rFonts w:ascii="Letter-join Plus 40" w:hAnsi="Letter-join Plus 40"/>
                          <w:b/>
                          <w:sz w:val="18"/>
                          <w:szCs w:val="14"/>
                          <w:u w:val="single"/>
                        </w:rPr>
                        <w:t>KS1</w:t>
                      </w:r>
                    </w:p>
                    <w:p w:rsidR="008957AE" w:rsidRPr="0085769D" w:rsidRDefault="008957AE" w:rsidP="008957AE">
                      <w:pPr>
                        <w:rPr>
                          <w:rFonts w:asciiTheme="minorHAnsi" w:hAnsiTheme="minorHAnsi" w:cstheme="minorHAnsi"/>
                          <w:sz w:val="18"/>
                          <w:szCs w:val="20"/>
                        </w:rPr>
                      </w:pPr>
                      <w:r w:rsidRPr="0085769D">
                        <w:rPr>
                          <w:rFonts w:asciiTheme="minorHAnsi" w:hAnsiTheme="minorHAnsi" w:cstheme="minorHAnsi"/>
                          <w:sz w:val="18"/>
                          <w:szCs w:val="20"/>
                        </w:rPr>
                        <w:t>LGBTQ is not mentioned specifically in lessons for children aged 4-7. However, in lessons that explore differences in families, pictorial resources such as those below are used as a discussion focus. Questions such as; ‘Which photos show a family?’ What is important about a family?’ and ‘What does your family mean to you?’ help children understand about their own and other’s families and how a family is founded in love and respect. Should children raise the question about pictures that show a same-gender couple, Jigsaw’s teacher notes sugge</w:t>
                      </w:r>
                      <w:bookmarkStart w:id="1" w:name="_GoBack"/>
                      <w:bookmarkEnd w:id="1"/>
                      <w:r w:rsidRPr="0085769D">
                        <w:rPr>
                          <w:rFonts w:asciiTheme="minorHAnsi" w:hAnsiTheme="minorHAnsi" w:cstheme="minorHAnsi"/>
                          <w:sz w:val="18"/>
                          <w:szCs w:val="20"/>
                        </w:rPr>
                        <w:t>st this is explained to children in the following way: ‘Some children have two mummies or two daddies.’ Teachers are not expected to go beyond this response, or give more detail, as that would not be age-appropriate. However, this does acknowledge and include any children who have LGBTQ people as part of their family.</w:t>
                      </w:r>
                    </w:p>
                    <w:p w:rsidR="00A21683" w:rsidRPr="00A21683" w:rsidRDefault="00A21683" w:rsidP="00A21683">
                      <w:pPr>
                        <w:spacing w:after="160" w:line="259" w:lineRule="auto"/>
                        <w:rPr>
                          <w:rFonts w:asciiTheme="minorHAnsi" w:eastAsiaTheme="minorHAnsi" w:hAnsiTheme="minorHAnsi" w:cstheme="minorHAnsi"/>
                          <w:sz w:val="18"/>
                          <w:szCs w:val="20"/>
                          <w:lang w:eastAsia="en-US"/>
                        </w:rPr>
                      </w:pPr>
                      <w:r w:rsidRPr="00A21683">
                        <w:rPr>
                          <w:rFonts w:asciiTheme="minorHAnsi" w:eastAsiaTheme="minorHAnsi" w:hAnsiTheme="minorHAnsi" w:cstheme="minorHAnsi"/>
                          <w:sz w:val="18"/>
                          <w:szCs w:val="20"/>
                          <w:lang w:eastAsia="en-US"/>
                        </w:rPr>
                        <w:t>Year 2 introduces children to the idea that sometimes people make assumptions about boys and girls (stereotypes); within these lessons, there is the opportunity for children to understand some ways in which boys and girls are similar and feel good about this, as well as being able to understand and accept that this is OK.</w:t>
                      </w:r>
                    </w:p>
                    <w:p w:rsidR="00A21683" w:rsidRPr="00A21683" w:rsidRDefault="00A21683" w:rsidP="008957AE">
                      <w:pPr>
                        <w:rPr>
                          <w:rFonts w:asciiTheme="minorHAnsi" w:hAnsiTheme="minorHAnsi" w:cstheme="minorHAnsi"/>
                          <w:sz w:val="18"/>
                          <w:szCs w:val="20"/>
                        </w:rPr>
                      </w:pPr>
                    </w:p>
                    <w:p w:rsidR="008957AE" w:rsidRPr="00050EDB" w:rsidRDefault="008957AE" w:rsidP="008957AE">
                      <w:pPr>
                        <w:jc w:val="center"/>
                        <w:rPr>
                          <w:rFonts w:ascii="Letter-join Plus 40" w:hAnsi="Letter-join Plus 40"/>
                          <w:b/>
                          <w:sz w:val="14"/>
                          <w:szCs w:val="14"/>
                          <w:u w:val="single"/>
                        </w:rPr>
                      </w:pPr>
                    </w:p>
                  </w:txbxContent>
                </v:textbox>
                <w10:wrap anchorx="margin"/>
              </v:rect>
            </w:pict>
          </mc:Fallback>
        </mc:AlternateContent>
      </w:r>
      <w:r w:rsidR="009865EA" w:rsidRPr="00634C9D">
        <w:rPr>
          <w:rFonts w:ascii="SassoonCRInfant" w:hAnsi="SassoonCRInfant"/>
          <w:b/>
          <w:noProof/>
          <w:color w:val="FF0000"/>
        </w:rPr>
        <mc:AlternateContent>
          <mc:Choice Requires="wps">
            <w:drawing>
              <wp:anchor distT="0" distB="0" distL="114300" distR="114300" simplePos="0" relativeHeight="251665920" behindDoc="0" locked="0" layoutInCell="1" allowOverlap="1" wp14:anchorId="24715675" wp14:editId="2B0E7CFA">
                <wp:simplePos x="0" y="0"/>
                <wp:positionH relativeFrom="page">
                  <wp:align>right</wp:align>
                </wp:positionH>
                <wp:positionV relativeFrom="paragraph">
                  <wp:posOffset>4843780</wp:posOffset>
                </wp:positionV>
                <wp:extent cx="3457575" cy="2371725"/>
                <wp:effectExtent l="19050" t="19050" r="28575" b="28575"/>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2371725"/>
                        </a:xfrm>
                        <a:prstGeom prst="rect">
                          <a:avLst/>
                        </a:prstGeom>
                        <a:solidFill>
                          <a:srgbClr val="FFFFFF"/>
                        </a:solidFill>
                        <a:ln w="28575">
                          <a:solidFill>
                            <a:srgbClr val="D60093"/>
                          </a:solidFill>
                          <a:miter lim="800000"/>
                          <a:headEnd/>
                          <a:tailEnd/>
                        </a:ln>
                      </wps:spPr>
                      <wps:txbx>
                        <w:txbxContent>
                          <w:p w:rsidR="00787EC5" w:rsidRDefault="00787EC5" w:rsidP="00D05E3E">
                            <w:pPr>
                              <w:jc w:val="center"/>
                              <w:rPr>
                                <w:rFonts w:asciiTheme="minorHAnsi" w:hAnsiTheme="minorHAnsi"/>
                                <w:b/>
                                <w:color w:val="D60093"/>
                                <w:sz w:val="20"/>
                                <w:szCs w:val="20"/>
                                <w:u w:val="single"/>
                              </w:rPr>
                            </w:pPr>
                            <w:r w:rsidRPr="00D05E3E">
                              <w:rPr>
                                <w:rFonts w:asciiTheme="minorHAnsi" w:hAnsiTheme="minorHAnsi"/>
                                <w:b/>
                                <w:color w:val="D60093"/>
                                <w:sz w:val="20"/>
                                <w:szCs w:val="20"/>
                                <w:u w:val="single"/>
                              </w:rPr>
                              <w:t>Year</w:t>
                            </w:r>
                            <w:r w:rsidR="00D05E3E">
                              <w:rPr>
                                <w:rFonts w:asciiTheme="minorHAnsi" w:hAnsiTheme="minorHAnsi"/>
                                <w:b/>
                                <w:color w:val="D60093"/>
                                <w:sz w:val="20"/>
                                <w:szCs w:val="20"/>
                                <w:u w:val="single"/>
                              </w:rPr>
                              <w:t xml:space="preserve"> </w:t>
                            </w:r>
                            <w:r w:rsidRPr="00D05E3E">
                              <w:rPr>
                                <w:rFonts w:asciiTheme="minorHAnsi" w:hAnsiTheme="minorHAnsi"/>
                                <w:b/>
                                <w:color w:val="D60093"/>
                                <w:sz w:val="20"/>
                                <w:szCs w:val="20"/>
                                <w:u w:val="single"/>
                              </w:rPr>
                              <w:t>5</w:t>
                            </w:r>
                          </w:p>
                          <w:p w:rsidR="00900FF3" w:rsidRDefault="00900FF3" w:rsidP="00900FF3">
                            <w:pPr>
                              <w:pStyle w:val="ListParagraph"/>
                              <w:numPr>
                                <w:ilvl w:val="0"/>
                                <w:numId w:val="34"/>
                              </w:numPr>
                              <w:spacing w:after="160" w:line="259" w:lineRule="auto"/>
                              <w:rPr>
                                <w:rFonts w:asciiTheme="minorHAnsi" w:eastAsiaTheme="minorHAnsi" w:hAnsiTheme="minorHAnsi" w:cstheme="minorHAnsi"/>
                                <w:sz w:val="20"/>
                                <w:szCs w:val="20"/>
                                <w:shd w:val="clear" w:color="auto" w:fill="FAF9F8"/>
                                <w:lang w:eastAsia="en-US"/>
                              </w:rPr>
                            </w:pPr>
                            <w:r w:rsidRPr="00900FF3">
                              <w:rPr>
                                <w:rFonts w:asciiTheme="minorHAnsi" w:eastAsiaTheme="minorHAnsi" w:hAnsiTheme="minorHAnsi" w:cstheme="minorHAnsi"/>
                                <w:sz w:val="20"/>
                                <w:szCs w:val="20"/>
                                <w:shd w:val="clear" w:color="auto" w:fill="FAF9F8"/>
                                <w:lang w:eastAsia="en-US"/>
                              </w:rPr>
                              <w:t>To explain the differences between direct and indirect types of bullying and can offer a range of strategies to help myself and others if we become involved (directly or indirectly) in a bullying situation.</w:t>
                            </w:r>
                          </w:p>
                          <w:p w:rsidR="00900FF3" w:rsidRDefault="00900FF3" w:rsidP="00900FF3">
                            <w:pPr>
                              <w:pStyle w:val="ListParagraph"/>
                              <w:numPr>
                                <w:ilvl w:val="0"/>
                                <w:numId w:val="34"/>
                              </w:numPr>
                              <w:spacing w:after="160" w:line="259" w:lineRule="auto"/>
                              <w:rPr>
                                <w:rFonts w:asciiTheme="minorHAnsi" w:eastAsiaTheme="minorHAnsi" w:hAnsiTheme="minorHAnsi" w:cstheme="minorHAnsi"/>
                                <w:sz w:val="20"/>
                                <w:szCs w:val="20"/>
                                <w:shd w:val="clear" w:color="auto" w:fill="FAF9F8"/>
                                <w:lang w:eastAsia="en-US"/>
                              </w:rPr>
                            </w:pPr>
                            <w:r>
                              <w:rPr>
                                <w:rFonts w:asciiTheme="minorHAnsi" w:eastAsiaTheme="minorHAnsi" w:hAnsiTheme="minorHAnsi" w:cstheme="minorHAnsi"/>
                                <w:sz w:val="20"/>
                                <w:szCs w:val="20"/>
                                <w:shd w:val="clear" w:color="auto" w:fill="FAF9F8"/>
                                <w:lang w:eastAsia="en-US"/>
                              </w:rPr>
                              <w:t>To</w:t>
                            </w:r>
                            <w:r w:rsidRPr="00900FF3">
                              <w:rPr>
                                <w:rFonts w:asciiTheme="minorHAnsi" w:eastAsiaTheme="minorHAnsi" w:hAnsiTheme="minorHAnsi" w:cstheme="minorHAnsi"/>
                                <w:sz w:val="20"/>
                                <w:szCs w:val="20"/>
                                <w:shd w:val="clear" w:color="auto" w:fill="FAF9F8"/>
                                <w:lang w:eastAsia="en-US"/>
                              </w:rPr>
                              <w:t xml:space="preserve"> explain why racism and other forms of discrimination are unkind. I can express how I feel about discriminatory behaviour</w:t>
                            </w:r>
                            <w:r>
                              <w:rPr>
                                <w:rFonts w:asciiTheme="minorHAnsi" w:eastAsiaTheme="minorHAnsi" w:hAnsiTheme="minorHAnsi" w:cstheme="minorHAnsi"/>
                                <w:sz w:val="20"/>
                                <w:szCs w:val="20"/>
                                <w:shd w:val="clear" w:color="auto" w:fill="FAF9F8"/>
                                <w:lang w:eastAsia="en-US"/>
                              </w:rPr>
                              <w:t>. (including discrimination against (LGBTQ)</w:t>
                            </w:r>
                          </w:p>
                          <w:p w:rsidR="004A0AAC" w:rsidRPr="004A0AAC" w:rsidRDefault="004A0AAC" w:rsidP="004A0AAC">
                            <w:pPr>
                              <w:spacing w:after="160" w:line="259" w:lineRule="auto"/>
                              <w:rPr>
                                <w:rFonts w:asciiTheme="minorHAnsi" w:eastAsiaTheme="minorHAnsi" w:hAnsiTheme="minorHAnsi" w:cstheme="minorHAnsi"/>
                                <w:sz w:val="20"/>
                                <w:szCs w:val="20"/>
                                <w:shd w:val="clear" w:color="auto" w:fill="FAF9F8"/>
                                <w:lang w:eastAsia="en-US"/>
                              </w:rPr>
                            </w:pPr>
                            <w:r w:rsidRPr="00DD32A0">
                              <w:rPr>
                                <w:rFonts w:asciiTheme="minorHAnsi" w:eastAsiaTheme="minorHAnsi" w:hAnsiTheme="minorHAnsi" w:cstheme="minorHAnsi"/>
                                <w:color w:val="D60093"/>
                                <w:sz w:val="20"/>
                                <w:szCs w:val="20"/>
                                <w:shd w:val="clear" w:color="auto" w:fill="FAF9F8"/>
                                <w:lang w:eastAsia="en-US"/>
                              </w:rPr>
                              <w:t>Books</w:t>
                            </w:r>
                            <w:r w:rsidRPr="004A0AAC">
                              <w:rPr>
                                <w:rFonts w:asciiTheme="minorHAnsi" w:eastAsiaTheme="minorHAnsi" w:hAnsiTheme="minorHAnsi" w:cstheme="minorHAnsi"/>
                                <w:sz w:val="20"/>
                                <w:szCs w:val="20"/>
                                <w:shd w:val="clear" w:color="auto" w:fill="FAF9F8"/>
                                <w:lang w:eastAsia="en-US"/>
                              </w:rPr>
                              <w:t xml:space="preserve"> - </w:t>
                            </w:r>
                            <w:r w:rsidRPr="004A0AAC">
                              <w:rPr>
                                <w:rFonts w:asciiTheme="minorHAnsi" w:hAnsiTheme="minorHAnsi" w:cstheme="minorHAnsi"/>
                                <w:color w:val="000000" w:themeColor="text1"/>
                                <w:sz w:val="20"/>
                                <w:szCs w:val="20"/>
                              </w:rPr>
                              <w:t xml:space="preserve">Book </w:t>
                            </w:r>
                            <w:r w:rsidRPr="006D6B9A">
                              <w:rPr>
                                <w:rFonts w:asciiTheme="minorHAnsi" w:hAnsiTheme="minorHAnsi" w:cstheme="minorHAnsi"/>
                                <w:b/>
                                <w:color w:val="000000" w:themeColor="text1"/>
                                <w:sz w:val="20"/>
                                <w:szCs w:val="20"/>
                              </w:rPr>
                              <w:t>‘King and King’ by Linda De Haan.</w:t>
                            </w:r>
                            <w:r w:rsidRPr="004A0AAC">
                              <w:rPr>
                                <w:rFonts w:asciiTheme="minorHAnsi" w:hAnsiTheme="minorHAnsi" w:cstheme="minorHAnsi"/>
                                <w:color w:val="000000" w:themeColor="text1"/>
                                <w:sz w:val="20"/>
                                <w:szCs w:val="20"/>
                              </w:rPr>
                              <w:t xml:space="preserve"> (Supplements discussion/teaching around homophobic language during ‘bullying lessons’)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15675" id="_x0000_s1030" style="position:absolute;left:0;text-align:left;margin-left:221.05pt;margin-top:381.4pt;width:272.25pt;height:186.75pt;z-index:2516659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" strokecolor="#d60093" strokeweight="2.25pt">
                <v:textbox>
                  <w:txbxContent>
                    <w:p w:rsidR="00787EC5" w:rsidRDefault="00787EC5" w:rsidP="00D05E3E">
                      <w:pPr>
                        <w:jc w:val="center"/>
                        <w:rPr>
                          <w:rFonts w:asciiTheme="minorHAnsi" w:hAnsiTheme="minorHAnsi"/>
                          <w:b/>
                          <w:color w:val="D60093"/>
                          <w:sz w:val="20"/>
                          <w:szCs w:val="20"/>
                          <w:u w:val="single"/>
                        </w:rPr>
                      </w:pPr>
                      <w:r w:rsidRPr="00D05E3E">
                        <w:rPr>
                          <w:rFonts w:asciiTheme="minorHAnsi" w:hAnsiTheme="minorHAnsi"/>
                          <w:b/>
                          <w:color w:val="D60093"/>
                          <w:sz w:val="20"/>
                          <w:szCs w:val="20"/>
                          <w:u w:val="single"/>
                        </w:rPr>
                        <w:t>Year</w:t>
                      </w:r>
                      <w:r w:rsidR="00D05E3E">
                        <w:rPr>
                          <w:rFonts w:asciiTheme="minorHAnsi" w:hAnsiTheme="minorHAnsi"/>
                          <w:b/>
                          <w:color w:val="D60093"/>
                          <w:sz w:val="20"/>
                          <w:szCs w:val="20"/>
                          <w:u w:val="single"/>
                        </w:rPr>
                        <w:t xml:space="preserve"> </w:t>
                      </w:r>
                      <w:r w:rsidRPr="00D05E3E">
                        <w:rPr>
                          <w:rFonts w:asciiTheme="minorHAnsi" w:hAnsiTheme="minorHAnsi"/>
                          <w:b/>
                          <w:color w:val="D60093"/>
                          <w:sz w:val="20"/>
                          <w:szCs w:val="20"/>
                          <w:u w:val="single"/>
                        </w:rPr>
                        <w:t>5</w:t>
                      </w:r>
                    </w:p>
                    <w:p w:rsidR="00900FF3" w:rsidRDefault="00900FF3" w:rsidP="00900FF3">
                      <w:pPr>
                        <w:pStyle w:val="ListParagraph"/>
                        <w:numPr>
                          <w:ilvl w:val="0"/>
                          <w:numId w:val="34"/>
                        </w:numPr>
                        <w:spacing w:after="160" w:line="259" w:lineRule="auto"/>
                        <w:rPr>
                          <w:rFonts w:asciiTheme="minorHAnsi" w:eastAsiaTheme="minorHAnsi" w:hAnsiTheme="minorHAnsi" w:cstheme="minorHAnsi"/>
                          <w:sz w:val="20"/>
                          <w:szCs w:val="20"/>
                          <w:shd w:val="clear" w:color="auto" w:fill="FAF9F8"/>
                          <w:lang w:eastAsia="en-US"/>
                        </w:rPr>
                      </w:pPr>
                      <w:r w:rsidRPr="00900FF3">
                        <w:rPr>
                          <w:rFonts w:asciiTheme="minorHAnsi" w:eastAsiaTheme="minorHAnsi" w:hAnsiTheme="minorHAnsi" w:cstheme="minorHAnsi"/>
                          <w:sz w:val="20"/>
                          <w:szCs w:val="20"/>
                          <w:shd w:val="clear" w:color="auto" w:fill="FAF9F8"/>
                          <w:lang w:eastAsia="en-US"/>
                        </w:rPr>
                        <w:t>To explain the differences between direct and indirect types of bullying and can offer a range of strategies to help myself and others if we become involved (directly or indirectly) in a bullying situation.</w:t>
                      </w:r>
                    </w:p>
                    <w:p w:rsidR="00900FF3" w:rsidRDefault="00900FF3" w:rsidP="00900FF3">
                      <w:pPr>
                        <w:pStyle w:val="ListParagraph"/>
                        <w:numPr>
                          <w:ilvl w:val="0"/>
                          <w:numId w:val="34"/>
                        </w:numPr>
                        <w:spacing w:after="160" w:line="259" w:lineRule="auto"/>
                        <w:rPr>
                          <w:rFonts w:asciiTheme="minorHAnsi" w:eastAsiaTheme="minorHAnsi" w:hAnsiTheme="minorHAnsi" w:cstheme="minorHAnsi"/>
                          <w:sz w:val="20"/>
                          <w:szCs w:val="20"/>
                          <w:shd w:val="clear" w:color="auto" w:fill="FAF9F8"/>
                          <w:lang w:eastAsia="en-US"/>
                        </w:rPr>
                      </w:pPr>
                      <w:r>
                        <w:rPr>
                          <w:rFonts w:asciiTheme="minorHAnsi" w:eastAsiaTheme="minorHAnsi" w:hAnsiTheme="minorHAnsi" w:cstheme="minorHAnsi"/>
                          <w:sz w:val="20"/>
                          <w:szCs w:val="20"/>
                          <w:shd w:val="clear" w:color="auto" w:fill="FAF9F8"/>
                          <w:lang w:eastAsia="en-US"/>
                        </w:rPr>
                        <w:t>To</w:t>
                      </w:r>
                      <w:r w:rsidRPr="00900FF3">
                        <w:rPr>
                          <w:rFonts w:asciiTheme="minorHAnsi" w:eastAsiaTheme="minorHAnsi" w:hAnsiTheme="minorHAnsi" w:cstheme="minorHAnsi"/>
                          <w:sz w:val="20"/>
                          <w:szCs w:val="20"/>
                          <w:shd w:val="clear" w:color="auto" w:fill="FAF9F8"/>
                          <w:lang w:eastAsia="en-US"/>
                        </w:rPr>
                        <w:t xml:space="preserve"> explain why racism and other forms of discrimination are unkind. I can express how I feel about discriminatory behaviour</w:t>
                      </w:r>
                      <w:r>
                        <w:rPr>
                          <w:rFonts w:asciiTheme="minorHAnsi" w:eastAsiaTheme="minorHAnsi" w:hAnsiTheme="minorHAnsi" w:cstheme="minorHAnsi"/>
                          <w:sz w:val="20"/>
                          <w:szCs w:val="20"/>
                          <w:shd w:val="clear" w:color="auto" w:fill="FAF9F8"/>
                          <w:lang w:eastAsia="en-US"/>
                        </w:rPr>
                        <w:t>. (including discrimination against (LGBTQ)</w:t>
                      </w:r>
                    </w:p>
                    <w:p w:rsidR="004A0AAC" w:rsidRPr="004A0AAC" w:rsidRDefault="004A0AAC" w:rsidP="004A0AAC">
                      <w:pPr>
                        <w:spacing w:after="160" w:line="259" w:lineRule="auto"/>
                        <w:rPr>
                          <w:rFonts w:asciiTheme="minorHAnsi" w:eastAsiaTheme="minorHAnsi" w:hAnsiTheme="minorHAnsi" w:cstheme="minorHAnsi"/>
                          <w:sz w:val="20"/>
                          <w:szCs w:val="20"/>
                          <w:shd w:val="clear" w:color="auto" w:fill="FAF9F8"/>
                          <w:lang w:eastAsia="en-US"/>
                        </w:rPr>
                      </w:pPr>
                      <w:r w:rsidRPr="00DD32A0">
                        <w:rPr>
                          <w:rFonts w:asciiTheme="minorHAnsi" w:eastAsiaTheme="minorHAnsi" w:hAnsiTheme="minorHAnsi" w:cstheme="minorHAnsi"/>
                          <w:color w:val="D60093"/>
                          <w:sz w:val="20"/>
                          <w:szCs w:val="20"/>
                          <w:shd w:val="clear" w:color="auto" w:fill="FAF9F8"/>
                          <w:lang w:eastAsia="en-US"/>
                        </w:rPr>
                        <w:t>Books</w:t>
                      </w:r>
                      <w:r w:rsidRPr="004A0AAC">
                        <w:rPr>
                          <w:rFonts w:asciiTheme="minorHAnsi" w:eastAsiaTheme="minorHAnsi" w:hAnsiTheme="minorHAnsi" w:cstheme="minorHAnsi"/>
                          <w:sz w:val="20"/>
                          <w:szCs w:val="20"/>
                          <w:shd w:val="clear" w:color="auto" w:fill="FAF9F8"/>
                          <w:lang w:eastAsia="en-US"/>
                        </w:rPr>
                        <w:t xml:space="preserve"> - </w:t>
                      </w:r>
                      <w:r w:rsidRPr="004A0AAC">
                        <w:rPr>
                          <w:rFonts w:asciiTheme="minorHAnsi" w:hAnsiTheme="minorHAnsi" w:cstheme="minorHAnsi"/>
                          <w:color w:val="000000" w:themeColor="text1"/>
                          <w:sz w:val="20"/>
                          <w:szCs w:val="20"/>
                        </w:rPr>
                        <w:t xml:space="preserve">Book </w:t>
                      </w:r>
                      <w:r w:rsidRPr="006D6B9A">
                        <w:rPr>
                          <w:rFonts w:asciiTheme="minorHAnsi" w:hAnsiTheme="minorHAnsi" w:cstheme="minorHAnsi"/>
                          <w:b/>
                          <w:color w:val="000000" w:themeColor="text1"/>
                          <w:sz w:val="20"/>
                          <w:szCs w:val="20"/>
                        </w:rPr>
                        <w:t>‘King and King’ by Linda De Haan.</w:t>
                      </w:r>
                      <w:r w:rsidRPr="004A0AAC">
                        <w:rPr>
                          <w:rFonts w:asciiTheme="minorHAnsi" w:hAnsiTheme="minorHAnsi" w:cstheme="minorHAnsi"/>
                          <w:color w:val="000000" w:themeColor="text1"/>
                          <w:sz w:val="20"/>
                          <w:szCs w:val="20"/>
                        </w:rPr>
                        <w:t xml:space="preserve"> (Supplements discussion/teaching around homophobic language during ‘bullying lessons’)</w:t>
                      </w:r>
                    </w:p>
                  </w:txbxContent>
                </v:textbox>
                <w10:wrap anchorx="page"/>
              </v:rect>
            </w:pict>
          </mc:Fallback>
        </mc:AlternateContent>
      </w:r>
      <w:r w:rsidR="009865EA">
        <w:rPr>
          <w:noProof/>
        </w:rPr>
        <w:drawing>
          <wp:anchor distT="0" distB="0" distL="114300" distR="114300" simplePos="0" relativeHeight="251661824" behindDoc="0" locked="0" layoutInCell="1" allowOverlap="1" wp14:anchorId="65DD5EAE" wp14:editId="78862D92">
            <wp:simplePos x="0" y="0"/>
            <wp:positionH relativeFrom="margin">
              <wp:posOffset>5970270</wp:posOffset>
            </wp:positionH>
            <wp:positionV relativeFrom="paragraph">
              <wp:posOffset>2414270</wp:posOffset>
            </wp:positionV>
            <wp:extent cx="302895" cy="341630"/>
            <wp:effectExtent l="0" t="0" r="1905" b="1270"/>
            <wp:wrapSquare wrapText="bothSides"/>
            <wp:docPr id="35" name="Picture 35" descr="MC9004382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900438227[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895"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9865EA" w:rsidRPr="006F3C57">
        <w:rPr>
          <w:rFonts w:ascii="SassoonCRInfant" w:hAnsi="SassoonCRInfant"/>
          <w:b/>
          <w:noProof/>
          <w:color w:val="ED7D31"/>
        </w:rPr>
        <mc:AlternateContent>
          <mc:Choice Requires="wps">
            <w:drawing>
              <wp:anchor distT="0" distB="0" distL="114300" distR="114300" simplePos="0" relativeHeight="251651584" behindDoc="0" locked="0" layoutInCell="1" allowOverlap="1" wp14:anchorId="4E8F3D9D" wp14:editId="683B8860">
                <wp:simplePos x="0" y="0"/>
                <wp:positionH relativeFrom="page">
                  <wp:posOffset>4400550</wp:posOffset>
                </wp:positionH>
                <wp:positionV relativeFrom="paragraph">
                  <wp:posOffset>2367915</wp:posOffset>
                </wp:positionV>
                <wp:extent cx="2381250" cy="971550"/>
                <wp:effectExtent l="19050" t="19050" r="38100" b="381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971550"/>
                        </a:xfrm>
                        <a:prstGeom prst="rect">
                          <a:avLst/>
                        </a:prstGeom>
                        <a:solidFill>
                          <a:srgbClr val="FFFFFF"/>
                        </a:solidFill>
                        <a:ln w="57150">
                          <a:solidFill>
                            <a:srgbClr val="D60093"/>
                          </a:solidFill>
                          <a:miter lim="800000"/>
                          <a:headEnd/>
                          <a:tailEnd/>
                        </a:ln>
                      </wps:spPr>
                      <wps:txbx>
                        <w:txbxContent>
                          <w:p w:rsidR="004E6C9C" w:rsidRPr="00EA5F7C" w:rsidRDefault="003158A5" w:rsidP="0039477D">
                            <w:pPr>
                              <w:jc w:val="center"/>
                              <w:rPr>
                                <w:rFonts w:ascii="Letter-join Plus 40" w:hAnsi="Letter-join Plus 40"/>
                                <w:b/>
                                <w:color w:val="D60093"/>
                                <w:sz w:val="26"/>
                                <w:szCs w:val="32"/>
                                <w:u w:val="single"/>
                                <w:lang w:val="en-US"/>
                              </w:rPr>
                            </w:pPr>
                            <w:r w:rsidRPr="00EA5F7C">
                              <w:rPr>
                                <w:rFonts w:ascii="Letter-join Plus 40" w:hAnsi="Letter-join Plus 40"/>
                                <w:b/>
                                <w:color w:val="D60093"/>
                                <w:sz w:val="26"/>
                                <w:szCs w:val="32"/>
                                <w:u w:val="single"/>
                                <w:lang w:val="en-US"/>
                              </w:rPr>
                              <w:t xml:space="preserve">PSHE </w:t>
                            </w:r>
                          </w:p>
                          <w:p w:rsidR="003158A5" w:rsidRPr="00EA5F7C" w:rsidRDefault="003158A5" w:rsidP="0039477D">
                            <w:pPr>
                              <w:jc w:val="center"/>
                              <w:rPr>
                                <w:rFonts w:ascii="Letter-join Plus 40" w:hAnsi="Letter-join Plus 40"/>
                                <w:b/>
                                <w:color w:val="D60093"/>
                                <w:sz w:val="34"/>
                                <w:szCs w:val="14"/>
                                <w:u w:val="single"/>
                                <w:lang w:val="en-US"/>
                              </w:rPr>
                            </w:pPr>
                            <w:r w:rsidRPr="00EA5F7C">
                              <w:rPr>
                                <w:rFonts w:ascii="Letter-join Plus 40" w:hAnsi="Letter-join Plus 40"/>
                                <w:b/>
                                <w:color w:val="D60093"/>
                                <w:sz w:val="26"/>
                                <w:szCs w:val="32"/>
                                <w:u w:val="single"/>
                                <w:lang w:val="en-US"/>
                              </w:rPr>
                              <w:t>LGBT</w:t>
                            </w:r>
                            <w:r w:rsidR="00F90144" w:rsidRPr="00EA5F7C">
                              <w:rPr>
                                <w:rFonts w:ascii="Letter-join Plus 40" w:hAnsi="Letter-join Plus 40"/>
                                <w:b/>
                                <w:color w:val="D60093"/>
                                <w:sz w:val="26"/>
                                <w:szCs w:val="32"/>
                                <w:u w:val="single"/>
                                <w:lang w:val="en-US"/>
                              </w:rPr>
                              <w:t>Q</w:t>
                            </w:r>
                            <w:r w:rsidRPr="00EA5F7C">
                              <w:rPr>
                                <w:rFonts w:ascii="Letter-join Plus 40" w:hAnsi="Letter-join Plus 40"/>
                                <w:b/>
                                <w:color w:val="D60093"/>
                                <w:sz w:val="26"/>
                                <w:szCs w:val="32"/>
                                <w:u w:val="single"/>
                                <w:lang w:val="en-US"/>
                              </w:rPr>
                              <w:t xml:space="preserve"> </w:t>
                            </w:r>
                            <w:r w:rsidR="00A21683" w:rsidRPr="00EA5F7C">
                              <w:rPr>
                                <w:rFonts w:ascii="Letter-join Plus 40" w:hAnsi="Letter-join Plus 40"/>
                                <w:b/>
                                <w:color w:val="D60093"/>
                                <w:sz w:val="26"/>
                                <w:szCs w:val="32"/>
                                <w:u w:val="single"/>
                                <w:lang w:val="en-US"/>
                              </w:rPr>
                              <w:t xml:space="preserve">Inclusive </w:t>
                            </w:r>
                            <w:r w:rsidRPr="00EA5F7C">
                              <w:rPr>
                                <w:rFonts w:ascii="Letter-join Plus 40" w:hAnsi="Letter-join Plus 40"/>
                                <w:b/>
                                <w:color w:val="D60093"/>
                                <w:sz w:val="26"/>
                                <w:szCs w:val="32"/>
                                <w:u w:val="single"/>
                                <w:lang w:val="en-US"/>
                              </w:rPr>
                              <w:t xml:space="preserve">Curriculum Overview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F3D9D" id="Rectangle 4" o:spid="_x0000_s1031" style="position:absolute;left:0;text-align:left;margin-left:346.5pt;margin-top:186.45pt;width:187.5pt;height:76.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" strokecolor="#d60093" strokeweight="4.5pt">
                <v:textbox>
                  <w:txbxContent>
                    <w:p w:rsidR="004E6C9C" w:rsidRPr="00EA5F7C" w:rsidRDefault="003158A5" w:rsidP="0039477D">
                      <w:pPr>
                        <w:jc w:val="center"/>
                        <w:rPr>
                          <w:rFonts w:ascii="Letter-join Plus 40" w:hAnsi="Letter-join Plus 40"/>
                          <w:b/>
                          <w:color w:val="D60093"/>
                          <w:sz w:val="26"/>
                          <w:szCs w:val="32"/>
                          <w:u w:val="single"/>
                          <w:lang w:val="en-US"/>
                        </w:rPr>
                      </w:pPr>
                      <w:r w:rsidRPr="00EA5F7C">
                        <w:rPr>
                          <w:rFonts w:ascii="Letter-join Plus 40" w:hAnsi="Letter-join Plus 40"/>
                          <w:b/>
                          <w:color w:val="D60093"/>
                          <w:sz w:val="26"/>
                          <w:szCs w:val="32"/>
                          <w:u w:val="single"/>
                          <w:lang w:val="en-US"/>
                        </w:rPr>
                        <w:t xml:space="preserve">PSHE </w:t>
                      </w:r>
                    </w:p>
                    <w:p w:rsidR="003158A5" w:rsidRPr="00EA5F7C" w:rsidRDefault="003158A5" w:rsidP="0039477D">
                      <w:pPr>
                        <w:jc w:val="center"/>
                        <w:rPr>
                          <w:rFonts w:ascii="Letter-join Plus 40" w:hAnsi="Letter-join Plus 40"/>
                          <w:b/>
                          <w:color w:val="D60093"/>
                          <w:sz w:val="34"/>
                          <w:szCs w:val="14"/>
                          <w:u w:val="single"/>
                          <w:lang w:val="en-US"/>
                        </w:rPr>
                      </w:pPr>
                      <w:r w:rsidRPr="00EA5F7C">
                        <w:rPr>
                          <w:rFonts w:ascii="Letter-join Plus 40" w:hAnsi="Letter-join Plus 40"/>
                          <w:b/>
                          <w:color w:val="D60093"/>
                          <w:sz w:val="26"/>
                          <w:szCs w:val="32"/>
                          <w:u w:val="single"/>
                          <w:lang w:val="en-US"/>
                        </w:rPr>
                        <w:t>LGBT</w:t>
                      </w:r>
                      <w:r w:rsidR="00F90144" w:rsidRPr="00EA5F7C">
                        <w:rPr>
                          <w:rFonts w:ascii="Letter-join Plus 40" w:hAnsi="Letter-join Plus 40"/>
                          <w:b/>
                          <w:color w:val="D60093"/>
                          <w:sz w:val="26"/>
                          <w:szCs w:val="32"/>
                          <w:u w:val="single"/>
                          <w:lang w:val="en-US"/>
                        </w:rPr>
                        <w:t>Q</w:t>
                      </w:r>
                      <w:r w:rsidRPr="00EA5F7C">
                        <w:rPr>
                          <w:rFonts w:ascii="Letter-join Plus 40" w:hAnsi="Letter-join Plus 40"/>
                          <w:b/>
                          <w:color w:val="D60093"/>
                          <w:sz w:val="26"/>
                          <w:szCs w:val="32"/>
                          <w:u w:val="single"/>
                          <w:lang w:val="en-US"/>
                        </w:rPr>
                        <w:t xml:space="preserve"> </w:t>
                      </w:r>
                      <w:r w:rsidR="00A21683" w:rsidRPr="00EA5F7C">
                        <w:rPr>
                          <w:rFonts w:ascii="Letter-join Plus 40" w:hAnsi="Letter-join Plus 40"/>
                          <w:b/>
                          <w:color w:val="D60093"/>
                          <w:sz w:val="26"/>
                          <w:szCs w:val="32"/>
                          <w:u w:val="single"/>
                          <w:lang w:val="en-US"/>
                        </w:rPr>
                        <w:t xml:space="preserve">Inclusive </w:t>
                      </w:r>
                      <w:r w:rsidRPr="00EA5F7C">
                        <w:rPr>
                          <w:rFonts w:ascii="Letter-join Plus 40" w:hAnsi="Letter-join Plus 40"/>
                          <w:b/>
                          <w:color w:val="D60093"/>
                          <w:sz w:val="26"/>
                          <w:szCs w:val="32"/>
                          <w:u w:val="single"/>
                          <w:lang w:val="en-US"/>
                        </w:rPr>
                        <w:t xml:space="preserve">Curriculum Overview </w:t>
                      </w:r>
                    </w:p>
                  </w:txbxContent>
                </v:textbox>
                <w10:wrap anchorx="page"/>
              </v:rect>
            </w:pict>
          </mc:Fallback>
        </mc:AlternateContent>
      </w:r>
      <w:r w:rsidR="009865EA" w:rsidRPr="006F3C57">
        <w:rPr>
          <w:rFonts w:ascii="SassoonCRInfant" w:hAnsi="SassoonCRInfant"/>
          <w:b/>
          <w:noProof/>
          <w:color w:val="ED7D31"/>
        </w:rPr>
        <mc:AlternateContent>
          <mc:Choice Requires="wps">
            <w:drawing>
              <wp:anchor distT="0" distB="0" distL="114300" distR="114300" simplePos="0" relativeHeight="251657728" behindDoc="0" locked="0" layoutInCell="1" allowOverlap="1" wp14:anchorId="7C72C8C9" wp14:editId="5A8DBED4">
                <wp:simplePos x="0" y="0"/>
                <wp:positionH relativeFrom="margin">
                  <wp:posOffset>-85725</wp:posOffset>
                </wp:positionH>
                <wp:positionV relativeFrom="paragraph">
                  <wp:posOffset>2425065</wp:posOffset>
                </wp:positionV>
                <wp:extent cx="4000500" cy="1047750"/>
                <wp:effectExtent l="19050" t="19050" r="19050" b="1905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1047750"/>
                        </a:xfrm>
                        <a:prstGeom prst="rect">
                          <a:avLst/>
                        </a:prstGeom>
                        <a:solidFill>
                          <a:srgbClr val="FFFFFF"/>
                        </a:solidFill>
                        <a:ln w="28575">
                          <a:solidFill>
                            <a:srgbClr val="D60093"/>
                          </a:solidFill>
                          <a:miter lim="800000"/>
                          <a:headEnd/>
                          <a:tailEnd/>
                        </a:ln>
                      </wps:spPr>
                      <wps:txbx>
                        <w:txbxContent>
                          <w:p w:rsidR="009E1B32" w:rsidRDefault="009E1B32" w:rsidP="009E1B32">
                            <w:pPr>
                              <w:jc w:val="center"/>
                              <w:rPr>
                                <w:rFonts w:asciiTheme="minorHAnsi" w:hAnsiTheme="minorHAnsi"/>
                                <w:b/>
                                <w:color w:val="000000" w:themeColor="text1"/>
                                <w:sz w:val="20"/>
                                <w:szCs w:val="20"/>
                                <w:u w:val="single"/>
                                <w:lang w:val="en-US"/>
                              </w:rPr>
                            </w:pPr>
                            <w:r w:rsidRPr="009E1B32">
                              <w:rPr>
                                <w:rFonts w:asciiTheme="minorHAnsi" w:hAnsiTheme="minorHAnsi"/>
                                <w:b/>
                                <w:color w:val="000000" w:themeColor="text1"/>
                                <w:sz w:val="20"/>
                                <w:szCs w:val="20"/>
                                <w:u w:val="single"/>
                                <w:lang w:val="en-US"/>
                              </w:rPr>
                              <w:t>EYFS</w:t>
                            </w:r>
                          </w:p>
                          <w:p w:rsidR="00F8438A" w:rsidRPr="00F8438A" w:rsidRDefault="009E1B32" w:rsidP="00F8438A">
                            <w:pPr>
                              <w:pStyle w:val="ListParagraph"/>
                              <w:numPr>
                                <w:ilvl w:val="0"/>
                                <w:numId w:val="30"/>
                              </w:numPr>
                              <w:jc w:val="center"/>
                              <w:rPr>
                                <w:rFonts w:asciiTheme="minorHAnsi" w:hAnsiTheme="minorHAnsi"/>
                                <w:b/>
                                <w:color w:val="000000" w:themeColor="text1"/>
                                <w:sz w:val="20"/>
                                <w:szCs w:val="20"/>
                                <w:u w:val="single"/>
                                <w:lang w:val="en-US"/>
                              </w:rPr>
                            </w:pPr>
                            <w:r w:rsidRPr="00F8438A">
                              <w:rPr>
                                <w:rFonts w:asciiTheme="minorHAnsi" w:hAnsiTheme="minorHAnsi" w:cstheme="minorHAnsi"/>
                                <w:color w:val="000000" w:themeColor="text1"/>
                                <w:sz w:val="20"/>
                                <w:szCs w:val="20"/>
                                <w:lang w:val="en-US"/>
                              </w:rPr>
                              <w:t>identify what is similar and different about their families when comparing to others’ f</w:t>
                            </w:r>
                            <w:r w:rsidR="00F8438A">
                              <w:rPr>
                                <w:rFonts w:asciiTheme="minorHAnsi" w:hAnsiTheme="minorHAnsi" w:cstheme="minorHAnsi"/>
                                <w:color w:val="000000" w:themeColor="text1"/>
                                <w:sz w:val="20"/>
                                <w:szCs w:val="20"/>
                                <w:lang w:val="en-US"/>
                              </w:rPr>
                              <w:t>amilies.</w:t>
                            </w:r>
                          </w:p>
                          <w:p w:rsidR="009E1B32" w:rsidRPr="00F8438A" w:rsidRDefault="009E1B32" w:rsidP="00F8438A">
                            <w:pPr>
                              <w:pStyle w:val="ListParagraph"/>
                              <w:numPr>
                                <w:ilvl w:val="0"/>
                                <w:numId w:val="30"/>
                              </w:numPr>
                              <w:jc w:val="center"/>
                              <w:rPr>
                                <w:rFonts w:asciiTheme="minorHAnsi" w:hAnsiTheme="minorHAnsi"/>
                                <w:b/>
                                <w:color w:val="000000" w:themeColor="text1"/>
                                <w:sz w:val="20"/>
                                <w:szCs w:val="20"/>
                                <w:u w:val="single"/>
                                <w:lang w:val="en-US"/>
                              </w:rPr>
                            </w:pPr>
                            <w:r w:rsidRPr="00F8438A">
                              <w:rPr>
                                <w:rFonts w:asciiTheme="minorHAnsi" w:hAnsiTheme="minorHAnsi" w:cstheme="minorHAnsi"/>
                                <w:color w:val="000000" w:themeColor="text1"/>
                                <w:sz w:val="20"/>
                                <w:szCs w:val="20"/>
                                <w:lang w:val="en-US"/>
                              </w:rPr>
                              <w:t xml:space="preserve">The book </w:t>
                            </w:r>
                            <w:r w:rsidRPr="00F8438A">
                              <w:rPr>
                                <w:rFonts w:asciiTheme="minorHAnsi" w:hAnsiTheme="minorHAnsi" w:cstheme="minorHAnsi"/>
                                <w:b/>
                                <w:color w:val="000000" w:themeColor="text1"/>
                                <w:sz w:val="20"/>
                                <w:szCs w:val="20"/>
                                <w:lang w:val="en-US"/>
                              </w:rPr>
                              <w:t>‘The Hueys in the New Jumper’</w:t>
                            </w:r>
                            <w:r w:rsidRPr="00F8438A">
                              <w:rPr>
                                <w:rFonts w:asciiTheme="minorHAnsi" w:hAnsiTheme="minorHAnsi" w:cstheme="minorHAnsi"/>
                                <w:color w:val="000000" w:themeColor="text1"/>
                                <w:sz w:val="20"/>
                                <w:szCs w:val="20"/>
                                <w:lang w:val="en-US"/>
                              </w:rPr>
                              <w:t xml:space="preserve"> </w:t>
                            </w:r>
                            <w:r w:rsidR="00CF7199" w:rsidRPr="00F8438A">
                              <w:rPr>
                                <w:rFonts w:asciiTheme="minorHAnsi" w:hAnsiTheme="minorHAnsi" w:cstheme="minorHAnsi"/>
                                <w:color w:val="000000" w:themeColor="text1"/>
                                <w:sz w:val="20"/>
                                <w:szCs w:val="20"/>
                                <w:lang w:val="en-US"/>
                              </w:rPr>
                              <w:t xml:space="preserve">by Oliver Jeffers </w:t>
                            </w:r>
                            <w:r w:rsidRPr="00F8438A">
                              <w:rPr>
                                <w:rFonts w:asciiTheme="minorHAnsi" w:hAnsiTheme="minorHAnsi" w:cstheme="minorHAnsi"/>
                                <w:color w:val="000000" w:themeColor="text1"/>
                                <w:sz w:val="20"/>
                                <w:szCs w:val="20"/>
                                <w:lang w:val="en-US"/>
                              </w:rPr>
                              <w:t xml:space="preserve">helps children to understand about similarities and differences among families.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7D5A1" id="Rectangle 28" o:spid="_x0000_s1031" style="position:absolute;left:0;text-align:left;margin-left:-6.75pt;margin-top:190.95pt;width:315pt;height:8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" strokecolor="#d60093" strokeweight="2.25pt">
                <v:textbox>
                  <w:txbxContent>
                    <w:p w:rsidR="009E1B32" w:rsidRDefault="009E1B32" w:rsidP="009E1B32">
                      <w:pPr>
                        <w:jc w:val="center"/>
                        <w:rPr>
                          <w:rFonts w:asciiTheme="minorHAnsi" w:hAnsiTheme="minorHAnsi"/>
                          <w:b/>
                          <w:color w:val="000000" w:themeColor="text1"/>
                          <w:sz w:val="20"/>
                          <w:szCs w:val="20"/>
                          <w:u w:val="single"/>
                          <w:lang w:val="en-US"/>
                        </w:rPr>
                      </w:pPr>
                      <w:r w:rsidRPr="009E1B32">
                        <w:rPr>
                          <w:rFonts w:asciiTheme="minorHAnsi" w:hAnsiTheme="minorHAnsi"/>
                          <w:b/>
                          <w:color w:val="000000" w:themeColor="text1"/>
                          <w:sz w:val="20"/>
                          <w:szCs w:val="20"/>
                          <w:u w:val="single"/>
                          <w:lang w:val="en-US"/>
                        </w:rPr>
                        <w:t>EYFS</w:t>
                      </w:r>
                    </w:p>
                    <w:p w:rsidR="00F8438A" w:rsidRPr="00F8438A" w:rsidRDefault="009E1B32" w:rsidP="00F8438A">
                      <w:pPr>
                        <w:pStyle w:val="ListParagraph"/>
                        <w:numPr>
                          <w:ilvl w:val="0"/>
                          <w:numId w:val="30"/>
                        </w:numPr>
                        <w:jc w:val="center"/>
                        <w:rPr>
                          <w:rFonts w:asciiTheme="minorHAnsi" w:hAnsiTheme="minorHAnsi"/>
                          <w:b/>
                          <w:color w:val="000000" w:themeColor="text1"/>
                          <w:sz w:val="20"/>
                          <w:szCs w:val="20"/>
                          <w:u w:val="single"/>
                          <w:lang w:val="en-US"/>
                        </w:rPr>
                      </w:pPr>
                      <w:r w:rsidRPr="00F8438A">
                        <w:rPr>
                          <w:rFonts w:asciiTheme="minorHAnsi" w:hAnsiTheme="minorHAnsi" w:cstheme="minorHAnsi"/>
                          <w:color w:val="000000" w:themeColor="text1"/>
                          <w:sz w:val="20"/>
                          <w:szCs w:val="20"/>
                          <w:lang w:val="en-US"/>
                        </w:rPr>
                        <w:t>identify what is similar and different about their families when comparing to others’ f</w:t>
                      </w:r>
                      <w:r w:rsidR="00F8438A">
                        <w:rPr>
                          <w:rFonts w:asciiTheme="minorHAnsi" w:hAnsiTheme="minorHAnsi" w:cstheme="minorHAnsi"/>
                          <w:color w:val="000000" w:themeColor="text1"/>
                          <w:sz w:val="20"/>
                          <w:szCs w:val="20"/>
                          <w:lang w:val="en-US"/>
                        </w:rPr>
                        <w:t>amilies.</w:t>
                      </w:r>
                    </w:p>
                    <w:p w:rsidR="009E1B32" w:rsidRPr="00F8438A" w:rsidRDefault="009E1B32" w:rsidP="00F8438A">
                      <w:pPr>
                        <w:pStyle w:val="ListParagraph"/>
                        <w:numPr>
                          <w:ilvl w:val="0"/>
                          <w:numId w:val="30"/>
                        </w:numPr>
                        <w:jc w:val="center"/>
                        <w:rPr>
                          <w:rFonts w:asciiTheme="minorHAnsi" w:hAnsiTheme="minorHAnsi"/>
                          <w:b/>
                          <w:color w:val="000000" w:themeColor="text1"/>
                          <w:sz w:val="20"/>
                          <w:szCs w:val="20"/>
                          <w:u w:val="single"/>
                          <w:lang w:val="en-US"/>
                        </w:rPr>
                      </w:pPr>
                      <w:r w:rsidRPr="00F8438A">
                        <w:rPr>
                          <w:rFonts w:asciiTheme="minorHAnsi" w:hAnsiTheme="minorHAnsi" w:cstheme="minorHAnsi"/>
                          <w:color w:val="000000" w:themeColor="text1"/>
                          <w:sz w:val="20"/>
                          <w:szCs w:val="20"/>
                          <w:lang w:val="en-US"/>
                        </w:rPr>
                        <w:t xml:space="preserve">The book </w:t>
                      </w:r>
                      <w:r w:rsidRPr="00F8438A">
                        <w:rPr>
                          <w:rFonts w:asciiTheme="minorHAnsi" w:hAnsiTheme="minorHAnsi" w:cstheme="minorHAnsi"/>
                          <w:b/>
                          <w:color w:val="000000" w:themeColor="text1"/>
                          <w:sz w:val="20"/>
                          <w:szCs w:val="20"/>
                          <w:lang w:val="en-US"/>
                        </w:rPr>
                        <w:t xml:space="preserve">‘The </w:t>
                      </w:r>
                      <w:proofErr w:type="spellStart"/>
                      <w:r w:rsidRPr="00F8438A">
                        <w:rPr>
                          <w:rFonts w:asciiTheme="minorHAnsi" w:hAnsiTheme="minorHAnsi" w:cstheme="minorHAnsi"/>
                          <w:b/>
                          <w:color w:val="000000" w:themeColor="text1"/>
                          <w:sz w:val="20"/>
                          <w:szCs w:val="20"/>
                          <w:lang w:val="en-US"/>
                        </w:rPr>
                        <w:t>Hueys</w:t>
                      </w:r>
                      <w:proofErr w:type="spellEnd"/>
                      <w:r w:rsidRPr="00F8438A">
                        <w:rPr>
                          <w:rFonts w:asciiTheme="minorHAnsi" w:hAnsiTheme="minorHAnsi" w:cstheme="minorHAnsi"/>
                          <w:b/>
                          <w:color w:val="000000" w:themeColor="text1"/>
                          <w:sz w:val="20"/>
                          <w:szCs w:val="20"/>
                          <w:lang w:val="en-US"/>
                        </w:rPr>
                        <w:t xml:space="preserve"> in the New Jumper’</w:t>
                      </w:r>
                      <w:r w:rsidRPr="00F8438A">
                        <w:rPr>
                          <w:rFonts w:asciiTheme="minorHAnsi" w:hAnsiTheme="minorHAnsi" w:cstheme="minorHAnsi"/>
                          <w:color w:val="000000" w:themeColor="text1"/>
                          <w:sz w:val="20"/>
                          <w:szCs w:val="20"/>
                          <w:lang w:val="en-US"/>
                        </w:rPr>
                        <w:t xml:space="preserve"> </w:t>
                      </w:r>
                      <w:r w:rsidR="00CF7199" w:rsidRPr="00F8438A">
                        <w:rPr>
                          <w:rFonts w:asciiTheme="minorHAnsi" w:hAnsiTheme="minorHAnsi" w:cstheme="minorHAnsi"/>
                          <w:color w:val="000000" w:themeColor="text1"/>
                          <w:sz w:val="20"/>
                          <w:szCs w:val="20"/>
                          <w:lang w:val="en-US"/>
                        </w:rPr>
                        <w:t xml:space="preserve">by Oliver Jeffers </w:t>
                      </w:r>
                      <w:r w:rsidRPr="00F8438A">
                        <w:rPr>
                          <w:rFonts w:asciiTheme="minorHAnsi" w:hAnsiTheme="minorHAnsi" w:cstheme="minorHAnsi"/>
                          <w:color w:val="000000" w:themeColor="text1"/>
                          <w:sz w:val="20"/>
                          <w:szCs w:val="20"/>
                          <w:lang w:val="en-US"/>
                        </w:rPr>
                        <w:t xml:space="preserve">helps children to understand about similarities and differences among families. </w:t>
                      </w:r>
                    </w:p>
                  </w:txbxContent>
                </v:textbox>
                <w10:wrap anchorx="margin"/>
              </v:rect>
            </w:pict>
          </mc:Fallback>
        </mc:AlternateContent>
      </w:r>
      <w:r w:rsidR="009865EA" w:rsidRPr="006F3C57">
        <w:rPr>
          <w:noProof/>
          <w:color w:val="ED7D31"/>
        </w:rPr>
        <mc:AlternateContent>
          <mc:Choice Requires="wps">
            <w:drawing>
              <wp:anchor distT="0" distB="0" distL="114300" distR="114300" simplePos="0" relativeHeight="251656704" behindDoc="0" locked="0" layoutInCell="1" allowOverlap="1" wp14:anchorId="0ADEB5F1" wp14:editId="1CF699BF">
                <wp:simplePos x="0" y="0"/>
                <wp:positionH relativeFrom="page">
                  <wp:posOffset>114300</wp:posOffset>
                </wp:positionH>
                <wp:positionV relativeFrom="paragraph">
                  <wp:posOffset>3596640</wp:posOffset>
                </wp:positionV>
                <wp:extent cx="4105275" cy="1743075"/>
                <wp:effectExtent l="19050" t="19050" r="28575" b="28575"/>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1743075"/>
                        </a:xfrm>
                        <a:prstGeom prst="rect">
                          <a:avLst/>
                        </a:prstGeom>
                        <a:solidFill>
                          <a:srgbClr val="FFFFFF"/>
                        </a:solidFill>
                        <a:ln w="28575">
                          <a:solidFill>
                            <a:srgbClr val="D60093"/>
                          </a:solidFill>
                          <a:miter lim="800000"/>
                          <a:headEnd/>
                          <a:tailEnd/>
                        </a:ln>
                      </wps:spPr>
                      <wps:txbx>
                        <w:txbxContent>
                          <w:p w:rsidR="00F8438A" w:rsidRPr="00547CD8" w:rsidRDefault="009E1B32" w:rsidP="006C5B69">
                            <w:pPr>
                              <w:jc w:val="center"/>
                              <w:rPr>
                                <w:rFonts w:asciiTheme="minorHAnsi" w:hAnsiTheme="minorHAnsi" w:cstheme="minorHAnsi"/>
                                <w:b/>
                                <w:color w:val="D60093"/>
                                <w:sz w:val="20"/>
                                <w:szCs w:val="20"/>
                                <w:u w:val="single"/>
                                <w:lang w:val="en-US"/>
                              </w:rPr>
                            </w:pPr>
                            <w:r w:rsidRPr="00547CD8">
                              <w:rPr>
                                <w:rFonts w:asciiTheme="minorHAnsi" w:hAnsiTheme="minorHAnsi" w:cstheme="minorHAnsi"/>
                                <w:b/>
                                <w:color w:val="D60093"/>
                                <w:sz w:val="20"/>
                                <w:szCs w:val="20"/>
                                <w:u w:val="single"/>
                                <w:lang w:val="en-US"/>
                              </w:rPr>
                              <w:t>Year</w:t>
                            </w:r>
                            <w:r w:rsidR="00243DDA" w:rsidRPr="00547CD8">
                              <w:rPr>
                                <w:rFonts w:asciiTheme="minorHAnsi" w:hAnsiTheme="minorHAnsi" w:cstheme="minorHAnsi"/>
                                <w:b/>
                                <w:color w:val="D60093"/>
                                <w:sz w:val="20"/>
                                <w:szCs w:val="20"/>
                                <w:u w:val="single"/>
                                <w:lang w:val="en-US"/>
                              </w:rPr>
                              <w:t xml:space="preserve"> 1</w:t>
                            </w:r>
                          </w:p>
                          <w:p w:rsidR="00F8438A" w:rsidRPr="006C5B69" w:rsidRDefault="00F8438A" w:rsidP="00F8438A">
                            <w:pPr>
                              <w:pStyle w:val="ListParagraph"/>
                              <w:numPr>
                                <w:ilvl w:val="0"/>
                                <w:numId w:val="29"/>
                              </w:numPr>
                              <w:rPr>
                                <w:rFonts w:asciiTheme="minorHAnsi" w:hAnsiTheme="minorHAnsi" w:cstheme="minorHAnsi"/>
                                <w:sz w:val="20"/>
                                <w:szCs w:val="20"/>
                                <w:lang w:val="en-US"/>
                              </w:rPr>
                            </w:pPr>
                            <w:r w:rsidRPr="006C5B69">
                              <w:rPr>
                                <w:rFonts w:asciiTheme="minorHAnsi" w:eastAsiaTheme="minorHAnsi" w:hAnsiTheme="minorHAnsi" w:cstheme="minorHAnsi"/>
                                <w:sz w:val="20"/>
                                <w:szCs w:val="20"/>
                                <w:lang w:eastAsia="en-US"/>
                              </w:rPr>
                              <w:t>I</w:t>
                            </w:r>
                            <w:r w:rsidR="008451F8" w:rsidRPr="006C5B69">
                              <w:rPr>
                                <w:rFonts w:asciiTheme="minorHAnsi" w:eastAsiaTheme="minorHAnsi" w:hAnsiTheme="minorHAnsi" w:cstheme="minorHAnsi"/>
                                <w:sz w:val="20"/>
                                <w:szCs w:val="20"/>
                                <w:lang w:eastAsia="en-US"/>
                              </w:rPr>
                              <w:t xml:space="preserve">dentify similarities between people in their class and talk about some ways in which they are the same as their friends. </w:t>
                            </w:r>
                          </w:p>
                          <w:p w:rsidR="00F8438A" w:rsidRPr="006C5B69" w:rsidRDefault="00F8438A" w:rsidP="00F8438A">
                            <w:pPr>
                              <w:pStyle w:val="ListParagraph"/>
                              <w:numPr>
                                <w:ilvl w:val="0"/>
                                <w:numId w:val="29"/>
                              </w:numPr>
                              <w:rPr>
                                <w:rFonts w:asciiTheme="minorHAnsi" w:hAnsiTheme="minorHAnsi" w:cstheme="minorHAnsi"/>
                                <w:sz w:val="20"/>
                                <w:szCs w:val="20"/>
                                <w:lang w:val="en-US"/>
                              </w:rPr>
                            </w:pPr>
                            <w:r w:rsidRPr="006C5B69">
                              <w:rPr>
                                <w:rFonts w:asciiTheme="minorHAnsi" w:eastAsiaTheme="minorHAnsi" w:hAnsiTheme="minorHAnsi" w:cstheme="minorHAnsi"/>
                                <w:sz w:val="20"/>
                                <w:szCs w:val="20"/>
                                <w:lang w:eastAsia="en-US"/>
                              </w:rPr>
                              <w:t>I</w:t>
                            </w:r>
                            <w:r w:rsidR="008451F8" w:rsidRPr="006C5B69">
                              <w:rPr>
                                <w:rFonts w:asciiTheme="minorHAnsi" w:eastAsiaTheme="minorHAnsi" w:hAnsiTheme="minorHAnsi" w:cstheme="minorHAnsi"/>
                                <w:sz w:val="20"/>
                                <w:szCs w:val="20"/>
                                <w:lang w:eastAsia="en-US"/>
                              </w:rPr>
                              <w:t xml:space="preserve">dentify differences between people in their class, as well as being able to reveal some ways they are different from their friends. </w:t>
                            </w:r>
                          </w:p>
                          <w:p w:rsidR="008451F8" w:rsidRPr="006C5B69" w:rsidRDefault="00F8438A" w:rsidP="00F8438A">
                            <w:pPr>
                              <w:pStyle w:val="ListParagraph"/>
                              <w:numPr>
                                <w:ilvl w:val="0"/>
                                <w:numId w:val="29"/>
                              </w:numPr>
                              <w:rPr>
                                <w:rFonts w:asciiTheme="minorHAnsi" w:hAnsiTheme="minorHAnsi" w:cstheme="minorHAnsi"/>
                                <w:sz w:val="20"/>
                                <w:szCs w:val="20"/>
                                <w:lang w:val="en-US"/>
                              </w:rPr>
                            </w:pPr>
                            <w:r w:rsidRPr="006C5B69">
                              <w:rPr>
                                <w:rFonts w:asciiTheme="minorHAnsi" w:eastAsiaTheme="minorHAnsi" w:hAnsiTheme="minorHAnsi" w:cstheme="minorHAnsi"/>
                                <w:sz w:val="20"/>
                                <w:szCs w:val="20"/>
                                <w:lang w:eastAsia="en-US"/>
                              </w:rPr>
                              <w:t>L</w:t>
                            </w:r>
                            <w:r w:rsidR="008451F8" w:rsidRPr="006C5B69">
                              <w:rPr>
                                <w:rFonts w:asciiTheme="minorHAnsi" w:eastAsiaTheme="minorHAnsi" w:hAnsiTheme="minorHAnsi" w:cstheme="minorHAnsi"/>
                                <w:sz w:val="20"/>
                                <w:szCs w:val="20"/>
                                <w:lang w:eastAsia="en-US"/>
                              </w:rPr>
                              <w:t xml:space="preserve">earn that differences make us all special and unique. </w:t>
                            </w:r>
                          </w:p>
                          <w:p w:rsidR="00243DDA" w:rsidRPr="006C5B69" w:rsidRDefault="00243DDA" w:rsidP="00243DDA">
                            <w:pPr>
                              <w:rPr>
                                <w:rFonts w:asciiTheme="minorHAnsi" w:hAnsiTheme="minorHAnsi" w:cstheme="minorHAnsi"/>
                                <w:color w:val="FF0000"/>
                                <w:sz w:val="20"/>
                                <w:szCs w:val="20"/>
                                <w:lang w:val="en-US"/>
                              </w:rPr>
                            </w:pPr>
                          </w:p>
                          <w:p w:rsidR="00243DDA" w:rsidRPr="006C5B69" w:rsidRDefault="00243DDA" w:rsidP="00243DDA">
                            <w:pPr>
                              <w:rPr>
                                <w:rFonts w:asciiTheme="minorHAnsi" w:hAnsiTheme="minorHAnsi" w:cstheme="minorHAnsi"/>
                                <w:color w:val="FF0000"/>
                                <w:sz w:val="20"/>
                                <w:szCs w:val="20"/>
                                <w:lang w:val="en-US"/>
                              </w:rPr>
                            </w:pPr>
                            <w:r w:rsidRPr="006C5B69">
                              <w:rPr>
                                <w:rFonts w:asciiTheme="minorHAnsi" w:hAnsiTheme="minorHAnsi" w:cstheme="minorHAnsi"/>
                                <w:color w:val="D60093"/>
                                <w:sz w:val="20"/>
                                <w:szCs w:val="20"/>
                                <w:lang w:val="en-US"/>
                              </w:rPr>
                              <w:t>Books</w:t>
                            </w:r>
                            <w:r w:rsidRPr="006C5B69">
                              <w:rPr>
                                <w:rFonts w:asciiTheme="minorHAnsi" w:hAnsiTheme="minorHAnsi" w:cstheme="minorHAnsi"/>
                                <w:color w:val="FF0000"/>
                                <w:sz w:val="20"/>
                                <w:szCs w:val="20"/>
                                <w:lang w:val="en-US"/>
                              </w:rPr>
                              <w:t xml:space="preserve"> - </w:t>
                            </w:r>
                            <w:r w:rsidRPr="006C5B69">
                              <w:rPr>
                                <w:rFonts w:asciiTheme="minorHAnsi" w:hAnsiTheme="minorHAnsi" w:cstheme="minorHAnsi"/>
                                <w:b/>
                                <w:sz w:val="20"/>
                                <w:szCs w:val="20"/>
                              </w:rPr>
                              <w:t xml:space="preserve">The Sissy Duckling’ by Harvey Fierstein </w:t>
                            </w:r>
                            <w:r w:rsidRPr="006C5B69">
                              <w:rPr>
                                <w:rFonts w:asciiTheme="minorHAnsi" w:hAnsiTheme="minorHAnsi" w:cstheme="minorHAnsi"/>
                                <w:sz w:val="20"/>
                                <w:szCs w:val="20"/>
                              </w:rPr>
                              <w:t>and</w:t>
                            </w:r>
                            <w:r w:rsidRPr="006C5B69">
                              <w:rPr>
                                <w:rFonts w:asciiTheme="minorHAnsi" w:hAnsiTheme="minorHAnsi" w:cstheme="minorHAnsi"/>
                                <w:b/>
                                <w:sz w:val="20"/>
                                <w:szCs w:val="20"/>
                              </w:rPr>
                              <w:t xml:space="preserve"> ‘It’s OK to be different’ by Todd Parr</w:t>
                            </w:r>
                            <w:r w:rsidRPr="006C5B69">
                              <w:rPr>
                                <w:rFonts w:asciiTheme="minorHAnsi" w:hAnsiTheme="minorHAnsi" w:cstheme="minorHAnsi"/>
                                <w:sz w:val="20"/>
                                <w:szCs w:val="20"/>
                              </w:rPr>
                              <w:t xml:space="preserve"> (used as a stimulus to discuss the importance of valuing and celebrating difference.)</w:t>
                            </w:r>
                          </w:p>
                          <w:p w:rsidR="008451F8" w:rsidRPr="006C5B69" w:rsidRDefault="008451F8" w:rsidP="00663C62">
                            <w:pPr>
                              <w:rPr>
                                <w:rFonts w:asciiTheme="minorHAnsi" w:hAnsiTheme="minorHAnsi" w:cstheme="minorHAnsi"/>
                                <w:color w:val="FF0000"/>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A7E6F" id="Rectangle 26" o:spid="_x0000_s1032" style="position:absolute;left:0;text-align:left;margin-left:9pt;margin-top:283.2pt;width:323.25pt;height:137.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" strokecolor="#d60093" strokeweight="2.25pt">
                <v:textbox>
                  <w:txbxContent>
                    <w:p w:rsidR="00F8438A" w:rsidRPr="00547CD8" w:rsidRDefault="009E1B32" w:rsidP="006C5B69">
                      <w:pPr>
                        <w:jc w:val="center"/>
                        <w:rPr>
                          <w:rFonts w:asciiTheme="minorHAnsi" w:hAnsiTheme="minorHAnsi" w:cstheme="minorHAnsi"/>
                          <w:b/>
                          <w:color w:val="D60093"/>
                          <w:sz w:val="20"/>
                          <w:szCs w:val="20"/>
                          <w:u w:val="single"/>
                          <w:lang w:val="en-US"/>
                        </w:rPr>
                      </w:pPr>
                      <w:r w:rsidRPr="00547CD8">
                        <w:rPr>
                          <w:rFonts w:asciiTheme="minorHAnsi" w:hAnsiTheme="minorHAnsi" w:cstheme="minorHAnsi"/>
                          <w:b/>
                          <w:color w:val="D60093"/>
                          <w:sz w:val="20"/>
                          <w:szCs w:val="20"/>
                          <w:u w:val="single"/>
                          <w:lang w:val="en-US"/>
                        </w:rPr>
                        <w:t>Year</w:t>
                      </w:r>
                      <w:r w:rsidR="00243DDA" w:rsidRPr="00547CD8">
                        <w:rPr>
                          <w:rFonts w:asciiTheme="minorHAnsi" w:hAnsiTheme="minorHAnsi" w:cstheme="minorHAnsi"/>
                          <w:b/>
                          <w:color w:val="D60093"/>
                          <w:sz w:val="20"/>
                          <w:szCs w:val="20"/>
                          <w:u w:val="single"/>
                          <w:lang w:val="en-US"/>
                        </w:rPr>
                        <w:t xml:space="preserve"> 1</w:t>
                      </w:r>
                    </w:p>
                    <w:p w:rsidR="00F8438A" w:rsidRPr="006C5B69" w:rsidRDefault="00F8438A" w:rsidP="00F8438A">
                      <w:pPr>
                        <w:pStyle w:val="ListParagraph"/>
                        <w:numPr>
                          <w:ilvl w:val="0"/>
                          <w:numId w:val="29"/>
                        </w:numPr>
                        <w:rPr>
                          <w:rFonts w:asciiTheme="minorHAnsi" w:hAnsiTheme="minorHAnsi" w:cstheme="minorHAnsi"/>
                          <w:sz w:val="20"/>
                          <w:szCs w:val="20"/>
                          <w:lang w:val="en-US"/>
                        </w:rPr>
                      </w:pPr>
                      <w:r w:rsidRPr="006C5B69">
                        <w:rPr>
                          <w:rFonts w:asciiTheme="minorHAnsi" w:eastAsiaTheme="minorHAnsi" w:hAnsiTheme="minorHAnsi" w:cstheme="minorHAnsi"/>
                          <w:sz w:val="20"/>
                          <w:szCs w:val="20"/>
                          <w:lang w:eastAsia="en-US"/>
                        </w:rPr>
                        <w:t>I</w:t>
                      </w:r>
                      <w:r w:rsidR="008451F8" w:rsidRPr="006C5B69">
                        <w:rPr>
                          <w:rFonts w:asciiTheme="minorHAnsi" w:eastAsiaTheme="minorHAnsi" w:hAnsiTheme="minorHAnsi" w:cstheme="minorHAnsi"/>
                          <w:sz w:val="20"/>
                          <w:szCs w:val="20"/>
                          <w:lang w:eastAsia="en-US"/>
                        </w:rPr>
                        <w:t xml:space="preserve">dentify similarities between people in their class and talk about some ways in which they are the same as their friends. </w:t>
                      </w:r>
                    </w:p>
                    <w:p w:rsidR="00F8438A" w:rsidRPr="006C5B69" w:rsidRDefault="00F8438A" w:rsidP="00F8438A">
                      <w:pPr>
                        <w:pStyle w:val="ListParagraph"/>
                        <w:numPr>
                          <w:ilvl w:val="0"/>
                          <w:numId w:val="29"/>
                        </w:numPr>
                        <w:rPr>
                          <w:rFonts w:asciiTheme="minorHAnsi" w:hAnsiTheme="minorHAnsi" w:cstheme="minorHAnsi"/>
                          <w:sz w:val="20"/>
                          <w:szCs w:val="20"/>
                          <w:lang w:val="en-US"/>
                        </w:rPr>
                      </w:pPr>
                      <w:r w:rsidRPr="006C5B69">
                        <w:rPr>
                          <w:rFonts w:asciiTheme="minorHAnsi" w:eastAsiaTheme="minorHAnsi" w:hAnsiTheme="minorHAnsi" w:cstheme="minorHAnsi"/>
                          <w:sz w:val="20"/>
                          <w:szCs w:val="20"/>
                          <w:lang w:eastAsia="en-US"/>
                        </w:rPr>
                        <w:t>I</w:t>
                      </w:r>
                      <w:r w:rsidR="008451F8" w:rsidRPr="006C5B69">
                        <w:rPr>
                          <w:rFonts w:asciiTheme="minorHAnsi" w:eastAsiaTheme="minorHAnsi" w:hAnsiTheme="minorHAnsi" w:cstheme="minorHAnsi"/>
                          <w:sz w:val="20"/>
                          <w:szCs w:val="20"/>
                          <w:lang w:eastAsia="en-US"/>
                        </w:rPr>
                        <w:t xml:space="preserve">dentify differences between people in their class, as well as being able to reveal some ways they are different from their friends. </w:t>
                      </w:r>
                    </w:p>
                    <w:p w:rsidR="008451F8" w:rsidRPr="006C5B69" w:rsidRDefault="00F8438A" w:rsidP="00F8438A">
                      <w:pPr>
                        <w:pStyle w:val="ListParagraph"/>
                        <w:numPr>
                          <w:ilvl w:val="0"/>
                          <w:numId w:val="29"/>
                        </w:numPr>
                        <w:rPr>
                          <w:rFonts w:asciiTheme="minorHAnsi" w:hAnsiTheme="minorHAnsi" w:cstheme="minorHAnsi"/>
                          <w:sz w:val="20"/>
                          <w:szCs w:val="20"/>
                          <w:lang w:val="en-US"/>
                        </w:rPr>
                      </w:pPr>
                      <w:r w:rsidRPr="006C5B69">
                        <w:rPr>
                          <w:rFonts w:asciiTheme="minorHAnsi" w:eastAsiaTheme="minorHAnsi" w:hAnsiTheme="minorHAnsi" w:cstheme="minorHAnsi"/>
                          <w:sz w:val="20"/>
                          <w:szCs w:val="20"/>
                          <w:lang w:eastAsia="en-US"/>
                        </w:rPr>
                        <w:t>L</w:t>
                      </w:r>
                      <w:r w:rsidR="008451F8" w:rsidRPr="006C5B69">
                        <w:rPr>
                          <w:rFonts w:asciiTheme="minorHAnsi" w:eastAsiaTheme="minorHAnsi" w:hAnsiTheme="minorHAnsi" w:cstheme="minorHAnsi"/>
                          <w:sz w:val="20"/>
                          <w:szCs w:val="20"/>
                          <w:lang w:eastAsia="en-US"/>
                        </w:rPr>
                        <w:t xml:space="preserve">earn that differences make us all special and unique. </w:t>
                      </w:r>
                    </w:p>
                    <w:p w:rsidR="00243DDA" w:rsidRPr="006C5B69" w:rsidRDefault="00243DDA" w:rsidP="00243DDA">
                      <w:pPr>
                        <w:rPr>
                          <w:rFonts w:asciiTheme="minorHAnsi" w:hAnsiTheme="minorHAnsi" w:cstheme="minorHAnsi"/>
                          <w:color w:val="FF0000"/>
                          <w:sz w:val="20"/>
                          <w:szCs w:val="20"/>
                          <w:lang w:val="en-US"/>
                        </w:rPr>
                      </w:pPr>
                    </w:p>
                    <w:p w:rsidR="00243DDA" w:rsidRPr="006C5B69" w:rsidRDefault="00243DDA" w:rsidP="00243DDA">
                      <w:pPr>
                        <w:rPr>
                          <w:rFonts w:asciiTheme="minorHAnsi" w:hAnsiTheme="minorHAnsi" w:cstheme="minorHAnsi"/>
                          <w:color w:val="FF0000"/>
                          <w:sz w:val="20"/>
                          <w:szCs w:val="20"/>
                          <w:lang w:val="en-US"/>
                        </w:rPr>
                      </w:pPr>
                      <w:r w:rsidRPr="006C5B69">
                        <w:rPr>
                          <w:rFonts w:asciiTheme="minorHAnsi" w:hAnsiTheme="minorHAnsi" w:cstheme="minorHAnsi"/>
                          <w:color w:val="D60093"/>
                          <w:sz w:val="20"/>
                          <w:szCs w:val="20"/>
                          <w:lang w:val="en-US"/>
                        </w:rPr>
                        <w:t>Books</w:t>
                      </w:r>
                      <w:r w:rsidRPr="006C5B69">
                        <w:rPr>
                          <w:rFonts w:asciiTheme="minorHAnsi" w:hAnsiTheme="minorHAnsi" w:cstheme="minorHAnsi"/>
                          <w:color w:val="FF0000"/>
                          <w:sz w:val="20"/>
                          <w:szCs w:val="20"/>
                          <w:lang w:val="en-US"/>
                        </w:rPr>
                        <w:t xml:space="preserve"> - </w:t>
                      </w:r>
                      <w:r w:rsidRPr="006C5B69">
                        <w:rPr>
                          <w:rFonts w:asciiTheme="minorHAnsi" w:hAnsiTheme="minorHAnsi" w:cstheme="minorHAnsi"/>
                          <w:b/>
                          <w:sz w:val="20"/>
                          <w:szCs w:val="20"/>
                        </w:rPr>
                        <w:t xml:space="preserve">The Sissy Duckling’ by Harvey </w:t>
                      </w:r>
                      <w:proofErr w:type="spellStart"/>
                      <w:r w:rsidRPr="006C5B69">
                        <w:rPr>
                          <w:rFonts w:asciiTheme="minorHAnsi" w:hAnsiTheme="minorHAnsi" w:cstheme="minorHAnsi"/>
                          <w:b/>
                          <w:sz w:val="20"/>
                          <w:szCs w:val="20"/>
                        </w:rPr>
                        <w:t>Fierstein</w:t>
                      </w:r>
                      <w:proofErr w:type="spellEnd"/>
                      <w:r w:rsidRPr="006C5B69">
                        <w:rPr>
                          <w:rFonts w:asciiTheme="minorHAnsi" w:hAnsiTheme="minorHAnsi" w:cstheme="minorHAnsi"/>
                          <w:b/>
                          <w:sz w:val="20"/>
                          <w:szCs w:val="20"/>
                        </w:rPr>
                        <w:t xml:space="preserve"> </w:t>
                      </w:r>
                      <w:r w:rsidRPr="006C5B69">
                        <w:rPr>
                          <w:rFonts w:asciiTheme="minorHAnsi" w:hAnsiTheme="minorHAnsi" w:cstheme="minorHAnsi"/>
                          <w:sz w:val="20"/>
                          <w:szCs w:val="20"/>
                        </w:rPr>
                        <w:t>and</w:t>
                      </w:r>
                      <w:r w:rsidRPr="006C5B69">
                        <w:rPr>
                          <w:rFonts w:asciiTheme="minorHAnsi" w:hAnsiTheme="minorHAnsi" w:cstheme="minorHAnsi"/>
                          <w:b/>
                          <w:sz w:val="20"/>
                          <w:szCs w:val="20"/>
                        </w:rPr>
                        <w:t xml:space="preserve"> ‘It’s OK to be different’ by Todd Parr</w:t>
                      </w:r>
                      <w:r w:rsidRPr="006C5B69">
                        <w:rPr>
                          <w:rFonts w:asciiTheme="minorHAnsi" w:hAnsiTheme="minorHAnsi" w:cstheme="minorHAnsi"/>
                          <w:sz w:val="20"/>
                          <w:szCs w:val="20"/>
                        </w:rPr>
                        <w:t xml:space="preserve"> (used as a stimulus to discuss the importance of valuing and celebrating difference.)</w:t>
                      </w:r>
                    </w:p>
                    <w:p w:rsidR="008451F8" w:rsidRPr="006C5B69" w:rsidRDefault="008451F8" w:rsidP="00663C62">
                      <w:pPr>
                        <w:rPr>
                          <w:rFonts w:asciiTheme="minorHAnsi" w:hAnsiTheme="minorHAnsi" w:cstheme="minorHAnsi"/>
                          <w:color w:val="FF0000"/>
                          <w:sz w:val="20"/>
                          <w:szCs w:val="20"/>
                          <w:lang w:val="en-US"/>
                        </w:rPr>
                      </w:pPr>
                    </w:p>
                  </w:txbxContent>
                </v:textbox>
                <w10:wrap anchorx="page"/>
              </v:rect>
            </w:pict>
          </mc:Fallback>
        </mc:AlternateContent>
      </w:r>
      <w:r w:rsidR="009865EA">
        <w:rPr>
          <w:rFonts w:ascii="SassoonCRInfant" w:hAnsi="SassoonCRInfant"/>
          <w:b/>
          <w:noProof/>
          <w:color w:val="ED7D31"/>
        </w:rPr>
        <mc:AlternateContent>
          <mc:Choice Requires="wps">
            <w:drawing>
              <wp:anchor distT="0" distB="0" distL="114300" distR="114300" simplePos="0" relativeHeight="251663872" behindDoc="0" locked="0" layoutInCell="1" allowOverlap="1" wp14:anchorId="3B74FAE5" wp14:editId="11C9FA1D">
                <wp:simplePos x="0" y="0"/>
                <wp:positionH relativeFrom="page">
                  <wp:posOffset>114300</wp:posOffset>
                </wp:positionH>
                <wp:positionV relativeFrom="paragraph">
                  <wp:posOffset>5475605</wp:posOffset>
                </wp:positionV>
                <wp:extent cx="4029075" cy="1857375"/>
                <wp:effectExtent l="19050" t="19050" r="28575" b="28575"/>
                <wp:wrapNone/>
                <wp:docPr id="1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857375"/>
                        </a:xfrm>
                        <a:prstGeom prst="rect">
                          <a:avLst/>
                        </a:prstGeom>
                        <a:solidFill>
                          <a:srgbClr val="FFFFFF"/>
                        </a:solidFill>
                        <a:ln w="28575">
                          <a:solidFill>
                            <a:srgbClr val="D60093"/>
                          </a:solidFill>
                          <a:miter lim="800000"/>
                          <a:headEnd/>
                          <a:tailEnd/>
                        </a:ln>
                      </wps:spPr>
                      <wps:txbx>
                        <w:txbxContent>
                          <w:p w:rsidR="008707CD" w:rsidRPr="00547CD8" w:rsidRDefault="009E1B32" w:rsidP="0096498C">
                            <w:pPr>
                              <w:jc w:val="center"/>
                              <w:rPr>
                                <w:rFonts w:asciiTheme="minorHAnsi" w:hAnsiTheme="minorHAnsi" w:cstheme="minorHAnsi"/>
                                <w:b/>
                                <w:color w:val="D60093"/>
                                <w:sz w:val="20"/>
                                <w:szCs w:val="20"/>
                                <w:u w:val="single"/>
                                <w:lang w:val="en-US"/>
                              </w:rPr>
                            </w:pPr>
                            <w:r w:rsidRPr="00547CD8">
                              <w:rPr>
                                <w:rFonts w:asciiTheme="minorHAnsi" w:hAnsiTheme="minorHAnsi" w:cstheme="minorHAnsi"/>
                                <w:b/>
                                <w:color w:val="D60093"/>
                                <w:sz w:val="20"/>
                                <w:szCs w:val="20"/>
                                <w:u w:val="single"/>
                                <w:lang w:val="en-US"/>
                              </w:rPr>
                              <w:t>Year 2</w:t>
                            </w:r>
                          </w:p>
                          <w:p w:rsidR="007B0232" w:rsidRPr="007B0232" w:rsidRDefault="007B0232" w:rsidP="007B0232">
                            <w:pPr>
                              <w:pStyle w:val="ListParagraph"/>
                              <w:numPr>
                                <w:ilvl w:val="0"/>
                                <w:numId w:val="31"/>
                              </w:numPr>
                              <w:spacing w:after="160" w:line="259" w:lineRule="auto"/>
                              <w:rPr>
                                <w:rFonts w:asciiTheme="minorHAnsi" w:eastAsiaTheme="minorHAnsi" w:hAnsiTheme="minorHAnsi" w:cstheme="minorHAnsi"/>
                                <w:sz w:val="20"/>
                                <w:szCs w:val="20"/>
                                <w:lang w:eastAsia="en-US"/>
                              </w:rPr>
                            </w:pPr>
                            <w:r w:rsidRPr="007B0232">
                              <w:rPr>
                                <w:rFonts w:asciiTheme="minorHAnsi" w:eastAsiaTheme="minorHAnsi" w:hAnsiTheme="minorHAnsi" w:cstheme="minorHAnsi"/>
                                <w:sz w:val="20"/>
                                <w:szCs w:val="20"/>
                                <w:lang w:eastAsia="en-US"/>
                              </w:rPr>
                              <w:t>To know that sometimes people make assumptions about boys and girls (stereotypes</w:t>
                            </w:r>
                            <w:r w:rsidR="00547CD8">
                              <w:rPr>
                                <w:rFonts w:asciiTheme="minorHAnsi" w:eastAsiaTheme="minorHAnsi" w:hAnsiTheme="minorHAnsi" w:cstheme="minorHAnsi"/>
                                <w:sz w:val="20"/>
                                <w:szCs w:val="20"/>
                                <w:lang w:eastAsia="en-US"/>
                              </w:rPr>
                              <w:t xml:space="preserve">). </w:t>
                            </w:r>
                          </w:p>
                          <w:p w:rsidR="002A367F" w:rsidRDefault="007B0232" w:rsidP="00547CD8">
                            <w:pPr>
                              <w:pStyle w:val="ListParagraph"/>
                              <w:numPr>
                                <w:ilvl w:val="0"/>
                                <w:numId w:val="31"/>
                              </w:numPr>
                              <w:spacing w:after="160" w:line="259" w:lineRule="auto"/>
                              <w:rPr>
                                <w:rFonts w:asciiTheme="minorHAnsi" w:eastAsiaTheme="minorHAnsi" w:hAnsiTheme="minorHAnsi" w:cstheme="minorHAnsi"/>
                                <w:sz w:val="20"/>
                                <w:szCs w:val="20"/>
                                <w:lang w:eastAsia="en-US"/>
                              </w:rPr>
                            </w:pPr>
                            <w:r w:rsidRPr="007B0232">
                              <w:rPr>
                                <w:rFonts w:asciiTheme="minorHAnsi" w:eastAsiaTheme="minorHAnsi" w:hAnsiTheme="minorHAnsi" w:cstheme="minorHAnsi"/>
                                <w:sz w:val="20"/>
                                <w:szCs w:val="20"/>
                                <w:lang w:eastAsia="en-US"/>
                              </w:rPr>
                              <w:t>To understand some ways in which boys and girls are similar and feel good about this, as well as understanding and accepting that this is OK.</w:t>
                            </w:r>
                          </w:p>
                          <w:p w:rsidR="00547CD8" w:rsidRPr="002A367F" w:rsidRDefault="00547CD8" w:rsidP="00547CD8">
                            <w:pPr>
                              <w:pStyle w:val="ListParagraph"/>
                              <w:numPr>
                                <w:ilvl w:val="0"/>
                                <w:numId w:val="31"/>
                              </w:numPr>
                              <w:spacing w:after="160" w:line="259" w:lineRule="auto"/>
                              <w:rPr>
                                <w:rFonts w:asciiTheme="minorHAnsi" w:eastAsiaTheme="minorHAnsi" w:hAnsiTheme="minorHAnsi" w:cstheme="minorHAnsi"/>
                                <w:sz w:val="20"/>
                                <w:szCs w:val="20"/>
                                <w:lang w:eastAsia="en-US"/>
                              </w:rPr>
                            </w:pPr>
                            <w:r w:rsidRPr="002A367F">
                              <w:rPr>
                                <w:rFonts w:asciiTheme="minorHAnsi" w:eastAsiaTheme="minorHAnsi" w:hAnsiTheme="minorHAnsi" w:cstheme="minorHAnsi"/>
                                <w:color w:val="D60093"/>
                                <w:sz w:val="20"/>
                                <w:szCs w:val="20"/>
                                <w:lang w:eastAsia="en-US"/>
                              </w:rPr>
                              <w:t xml:space="preserve">Books - </w:t>
                            </w:r>
                            <w:r w:rsidRPr="002A367F">
                              <w:rPr>
                                <w:rFonts w:asciiTheme="minorHAnsi" w:hAnsiTheme="minorHAnsi" w:cstheme="minorHAnsi"/>
                                <w:b/>
                                <w:sz w:val="20"/>
                                <w:szCs w:val="20"/>
                              </w:rPr>
                              <w:t xml:space="preserve">‘Dogs Don’t Do Ballet’ by Anna Kemp  </w:t>
                            </w:r>
                            <w:r w:rsidRPr="002A367F">
                              <w:rPr>
                                <w:rFonts w:asciiTheme="minorHAnsi" w:hAnsiTheme="minorHAnsi" w:cstheme="minorHAnsi"/>
                                <w:sz w:val="20"/>
                                <w:szCs w:val="20"/>
                              </w:rPr>
                              <w:t>(as a starting point to discuss different interests and to help children understand that it’s ok to move beyond gender stereotypes).</w:t>
                            </w:r>
                          </w:p>
                          <w:p w:rsidR="007B0232" w:rsidRPr="00547CD8" w:rsidRDefault="007B0232" w:rsidP="0096498C">
                            <w:pPr>
                              <w:jc w:val="center"/>
                              <w:rPr>
                                <w:rFonts w:ascii="Letter-join Plus 40" w:hAnsi="Letter-join Plus 40"/>
                                <w:color w:val="D60093"/>
                                <w:sz w:val="18"/>
                                <w:szCs w:val="14"/>
                                <w:u w:val="single"/>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A18E2" id="Rectangle 37" o:spid="_x0000_s1033" style="position:absolute;left:0;text-align:left;margin-left:9pt;margin-top:431.15pt;width:317.25pt;height:146.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" strokecolor="#d60093" strokeweight="2.25pt">
                <v:textbox>
                  <w:txbxContent>
                    <w:p w:rsidR="008707CD" w:rsidRPr="00547CD8" w:rsidRDefault="009E1B32" w:rsidP="0096498C">
                      <w:pPr>
                        <w:jc w:val="center"/>
                        <w:rPr>
                          <w:rFonts w:asciiTheme="minorHAnsi" w:hAnsiTheme="minorHAnsi" w:cstheme="minorHAnsi"/>
                          <w:b/>
                          <w:color w:val="D60093"/>
                          <w:sz w:val="20"/>
                          <w:szCs w:val="20"/>
                          <w:u w:val="single"/>
                          <w:lang w:val="en-US"/>
                        </w:rPr>
                      </w:pPr>
                      <w:r w:rsidRPr="00547CD8">
                        <w:rPr>
                          <w:rFonts w:asciiTheme="minorHAnsi" w:hAnsiTheme="minorHAnsi" w:cstheme="minorHAnsi"/>
                          <w:b/>
                          <w:color w:val="D60093"/>
                          <w:sz w:val="20"/>
                          <w:szCs w:val="20"/>
                          <w:u w:val="single"/>
                          <w:lang w:val="en-US"/>
                        </w:rPr>
                        <w:t>Year 2</w:t>
                      </w:r>
                    </w:p>
                    <w:p w:rsidR="007B0232" w:rsidRPr="007B0232" w:rsidRDefault="007B0232" w:rsidP="007B0232">
                      <w:pPr>
                        <w:pStyle w:val="ListParagraph"/>
                        <w:numPr>
                          <w:ilvl w:val="0"/>
                          <w:numId w:val="31"/>
                        </w:numPr>
                        <w:spacing w:after="160" w:line="259" w:lineRule="auto"/>
                        <w:rPr>
                          <w:rFonts w:asciiTheme="minorHAnsi" w:eastAsiaTheme="minorHAnsi" w:hAnsiTheme="minorHAnsi" w:cstheme="minorHAnsi"/>
                          <w:sz w:val="20"/>
                          <w:szCs w:val="20"/>
                          <w:lang w:eastAsia="en-US"/>
                        </w:rPr>
                      </w:pPr>
                      <w:r w:rsidRPr="007B0232">
                        <w:rPr>
                          <w:rFonts w:asciiTheme="minorHAnsi" w:eastAsiaTheme="minorHAnsi" w:hAnsiTheme="minorHAnsi" w:cstheme="minorHAnsi"/>
                          <w:sz w:val="20"/>
                          <w:szCs w:val="20"/>
                          <w:lang w:eastAsia="en-US"/>
                        </w:rPr>
                        <w:t>To know that sometimes people make assumptions about boys and girls (stereotypes</w:t>
                      </w:r>
                      <w:r w:rsidR="00547CD8">
                        <w:rPr>
                          <w:rFonts w:asciiTheme="minorHAnsi" w:eastAsiaTheme="minorHAnsi" w:hAnsiTheme="minorHAnsi" w:cstheme="minorHAnsi"/>
                          <w:sz w:val="20"/>
                          <w:szCs w:val="20"/>
                          <w:lang w:eastAsia="en-US"/>
                        </w:rPr>
                        <w:t xml:space="preserve">). </w:t>
                      </w:r>
                    </w:p>
                    <w:p w:rsidR="002A367F" w:rsidRDefault="007B0232" w:rsidP="00547CD8">
                      <w:pPr>
                        <w:pStyle w:val="ListParagraph"/>
                        <w:numPr>
                          <w:ilvl w:val="0"/>
                          <w:numId w:val="31"/>
                        </w:numPr>
                        <w:spacing w:after="160" w:line="259" w:lineRule="auto"/>
                        <w:rPr>
                          <w:rFonts w:asciiTheme="minorHAnsi" w:eastAsiaTheme="minorHAnsi" w:hAnsiTheme="minorHAnsi" w:cstheme="minorHAnsi"/>
                          <w:sz w:val="20"/>
                          <w:szCs w:val="20"/>
                          <w:lang w:eastAsia="en-US"/>
                        </w:rPr>
                      </w:pPr>
                      <w:r w:rsidRPr="007B0232">
                        <w:rPr>
                          <w:rFonts w:asciiTheme="minorHAnsi" w:eastAsiaTheme="minorHAnsi" w:hAnsiTheme="minorHAnsi" w:cstheme="minorHAnsi"/>
                          <w:sz w:val="20"/>
                          <w:szCs w:val="20"/>
                          <w:lang w:eastAsia="en-US"/>
                        </w:rPr>
                        <w:t>To understand some ways in which boys and girls are similar and feel good about this, as well as understanding and accepting that this is OK.</w:t>
                      </w:r>
                    </w:p>
                    <w:p w:rsidR="00547CD8" w:rsidRPr="002A367F" w:rsidRDefault="00547CD8" w:rsidP="00547CD8">
                      <w:pPr>
                        <w:pStyle w:val="ListParagraph"/>
                        <w:numPr>
                          <w:ilvl w:val="0"/>
                          <w:numId w:val="31"/>
                        </w:numPr>
                        <w:spacing w:after="160" w:line="259" w:lineRule="auto"/>
                        <w:rPr>
                          <w:rFonts w:asciiTheme="minorHAnsi" w:eastAsiaTheme="minorHAnsi" w:hAnsiTheme="minorHAnsi" w:cstheme="minorHAnsi"/>
                          <w:sz w:val="20"/>
                          <w:szCs w:val="20"/>
                          <w:lang w:eastAsia="en-US"/>
                        </w:rPr>
                      </w:pPr>
                      <w:r w:rsidRPr="002A367F">
                        <w:rPr>
                          <w:rFonts w:asciiTheme="minorHAnsi" w:eastAsiaTheme="minorHAnsi" w:hAnsiTheme="minorHAnsi" w:cstheme="minorHAnsi"/>
                          <w:color w:val="D60093"/>
                          <w:sz w:val="20"/>
                          <w:szCs w:val="20"/>
                          <w:lang w:eastAsia="en-US"/>
                        </w:rPr>
                        <w:t xml:space="preserve">Books - </w:t>
                      </w:r>
                      <w:r w:rsidRPr="002A367F">
                        <w:rPr>
                          <w:rFonts w:asciiTheme="minorHAnsi" w:hAnsiTheme="minorHAnsi" w:cstheme="minorHAnsi"/>
                          <w:b/>
                          <w:sz w:val="20"/>
                          <w:szCs w:val="20"/>
                        </w:rPr>
                        <w:t xml:space="preserve">‘Dogs Don’t Do Ballet’ by Anna </w:t>
                      </w:r>
                      <w:proofErr w:type="gramStart"/>
                      <w:r w:rsidRPr="002A367F">
                        <w:rPr>
                          <w:rFonts w:asciiTheme="minorHAnsi" w:hAnsiTheme="minorHAnsi" w:cstheme="minorHAnsi"/>
                          <w:b/>
                          <w:sz w:val="20"/>
                          <w:szCs w:val="20"/>
                        </w:rPr>
                        <w:t xml:space="preserve">Kemp  </w:t>
                      </w:r>
                      <w:r w:rsidRPr="002A367F">
                        <w:rPr>
                          <w:rFonts w:asciiTheme="minorHAnsi" w:hAnsiTheme="minorHAnsi" w:cstheme="minorHAnsi"/>
                          <w:sz w:val="20"/>
                          <w:szCs w:val="20"/>
                        </w:rPr>
                        <w:t>(</w:t>
                      </w:r>
                      <w:proofErr w:type="gramEnd"/>
                      <w:r w:rsidRPr="002A367F">
                        <w:rPr>
                          <w:rFonts w:asciiTheme="minorHAnsi" w:hAnsiTheme="minorHAnsi" w:cstheme="minorHAnsi"/>
                          <w:sz w:val="20"/>
                          <w:szCs w:val="20"/>
                        </w:rPr>
                        <w:t>as a starting point to discuss different interests and to help children understand that it’s ok to move beyond gender stereotypes).</w:t>
                      </w:r>
                    </w:p>
                    <w:p w:rsidR="007B0232" w:rsidRPr="00547CD8" w:rsidRDefault="007B0232" w:rsidP="0096498C">
                      <w:pPr>
                        <w:jc w:val="center"/>
                        <w:rPr>
                          <w:rFonts w:ascii="Letter-join Plus 40" w:hAnsi="Letter-join Plus 40"/>
                          <w:color w:val="D60093"/>
                          <w:sz w:val="18"/>
                          <w:szCs w:val="14"/>
                          <w:u w:val="single"/>
                          <w:lang w:val="en-US"/>
                        </w:rPr>
                      </w:pPr>
                    </w:p>
                  </w:txbxContent>
                </v:textbox>
                <w10:wrap anchorx="page"/>
              </v:rect>
            </w:pict>
          </mc:Fallback>
        </mc:AlternateContent>
      </w:r>
      <w:r w:rsidR="0085769D" w:rsidRPr="009865EA">
        <w:rPr>
          <w:rFonts w:ascii="SassoonCRInfant" w:hAnsi="SassoonCRInfant"/>
          <w:b/>
          <w:noProof/>
          <w:color w:val="FF0000"/>
          <w:sz w:val="18"/>
        </w:rPr>
        <mc:AlternateContent>
          <mc:Choice Requires="wps">
            <w:drawing>
              <wp:anchor distT="0" distB="0" distL="114300" distR="114300" simplePos="0" relativeHeight="251652608" behindDoc="0" locked="0" layoutInCell="1" allowOverlap="1" wp14:anchorId="0C8CD2A0" wp14:editId="1178FE6C">
                <wp:simplePos x="0" y="0"/>
                <wp:positionH relativeFrom="margin">
                  <wp:align>right</wp:align>
                </wp:positionH>
                <wp:positionV relativeFrom="paragraph">
                  <wp:posOffset>228600</wp:posOffset>
                </wp:positionV>
                <wp:extent cx="5105400" cy="2105025"/>
                <wp:effectExtent l="19050" t="19050" r="19050" b="2857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2105025"/>
                        </a:xfrm>
                        <a:prstGeom prst="rect">
                          <a:avLst/>
                        </a:prstGeom>
                        <a:solidFill>
                          <a:srgbClr val="FFFFFF"/>
                        </a:solidFill>
                        <a:ln w="28575">
                          <a:solidFill>
                            <a:srgbClr val="D60093"/>
                          </a:solidFill>
                          <a:miter lim="800000"/>
                          <a:headEnd/>
                          <a:tailEnd/>
                        </a:ln>
                      </wps:spPr>
                      <wps:txbx>
                        <w:txbxContent>
                          <w:p w:rsidR="00033245" w:rsidRPr="000556E1" w:rsidRDefault="00033245" w:rsidP="00033245">
                            <w:pPr>
                              <w:jc w:val="center"/>
                              <w:rPr>
                                <w:rFonts w:asciiTheme="minorHAnsi" w:hAnsiTheme="minorHAnsi" w:cstheme="minorHAnsi"/>
                                <w:b/>
                                <w:sz w:val="20"/>
                                <w:szCs w:val="20"/>
                                <w:u w:val="single"/>
                              </w:rPr>
                            </w:pPr>
                            <w:r w:rsidRPr="000556E1">
                              <w:rPr>
                                <w:rFonts w:asciiTheme="minorHAnsi" w:hAnsiTheme="minorHAnsi" w:cstheme="minorHAnsi"/>
                                <w:b/>
                                <w:sz w:val="20"/>
                                <w:szCs w:val="20"/>
                                <w:u w:val="single"/>
                              </w:rPr>
                              <w:t>KS2</w:t>
                            </w:r>
                          </w:p>
                          <w:p w:rsidR="000556E1" w:rsidRPr="0085769D" w:rsidRDefault="000556E1" w:rsidP="000556E1">
                            <w:pPr>
                              <w:rPr>
                                <w:rFonts w:asciiTheme="minorHAnsi" w:hAnsiTheme="minorHAnsi" w:cstheme="minorHAnsi"/>
                                <w:sz w:val="16"/>
                                <w:szCs w:val="20"/>
                              </w:rPr>
                            </w:pPr>
                            <w:r w:rsidRPr="0085769D">
                              <w:rPr>
                                <w:rFonts w:asciiTheme="minorHAnsi" w:hAnsiTheme="minorHAnsi" w:cstheme="minorHAnsi"/>
                                <w:sz w:val="16"/>
                                <w:szCs w:val="20"/>
                              </w:rPr>
                              <w:t xml:space="preserve">In materials for 7-11-year olds, some lessons about bullying provide opportunities for teachers to discuss and correct homophobic language the children may be using, such as the inappropriate use of the words ‘gay’ and ‘lesbian’, or the use of slang words that are LGBTQ- phobic. In the same lessons they will also be exploring racist and sexist language, or insulting language that is used about a person’s physical appearance, their abilities, or whether they have special needs. In these lessons, teachers explain that any insult is unkind and hurtful. Teachers explain that being gay is a type of adult relationship where two men or two women love each other in a romantic way, and if they choose, they can get married. Teachers are not expected to go beyond this definition and give more detail. It is simply explaining what being gay means and that the word ‘gay’ (or other LGBTQ -related words) should not be used in an insulting or derogatory way. Children are introduced to the word ‘transgender’ so they understand what it means. This lesson has a focus on prejudice and discrimination where a transgender example is used. The Equality Act is also explained in an age-appropriate way. </w:t>
                            </w:r>
                          </w:p>
                          <w:p w:rsidR="000556E1" w:rsidRPr="0085769D" w:rsidRDefault="000556E1" w:rsidP="000556E1">
                            <w:pPr>
                              <w:rPr>
                                <w:rFonts w:asciiTheme="minorHAnsi" w:hAnsiTheme="minorHAnsi" w:cstheme="minorHAnsi"/>
                                <w:sz w:val="16"/>
                                <w:szCs w:val="20"/>
                              </w:rPr>
                            </w:pPr>
                          </w:p>
                          <w:p w:rsidR="000556E1" w:rsidRPr="0085769D" w:rsidRDefault="000556E1" w:rsidP="000556E1">
                            <w:pPr>
                              <w:rPr>
                                <w:rFonts w:asciiTheme="minorHAnsi" w:hAnsiTheme="minorHAnsi" w:cstheme="minorHAnsi"/>
                                <w:sz w:val="16"/>
                                <w:szCs w:val="20"/>
                              </w:rPr>
                            </w:pPr>
                            <w:r w:rsidRPr="0085769D">
                              <w:rPr>
                                <w:rFonts w:asciiTheme="minorHAnsi" w:hAnsiTheme="minorHAnsi" w:cstheme="minorHAnsi"/>
                                <w:sz w:val="16"/>
                                <w:szCs w:val="20"/>
                              </w:rPr>
                              <w:t xml:space="preserve">To supplement KS2 lessons throughout the ‘Celebrating Differences’ unit, books will be used that contribute to the understanding around LGBTQ. </w:t>
                            </w:r>
                          </w:p>
                          <w:p w:rsidR="000556E1" w:rsidRDefault="000556E1" w:rsidP="000556E1">
                            <w:pPr>
                              <w:rPr>
                                <w:rFonts w:asciiTheme="minorHAnsi" w:hAnsiTheme="minorHAnsi" w:cstheme="minorHAnsi"/>
                                <w:sz w:val="20"/>
                                <w:szCs w:val="20"/>
                              </w:rPr>
                            </w:pPr>
                          </w:p>
                          <w:p w:rsidR="000556E1" w:rsidRDefault="000556E1" w:rsidP="000556E1">
                            <w:pPr>
                              <w:rPr>
                                <w:rFonts w:asciiTheme="minorHAnsi" w:hAnsiTheme="minorHAnsi" w:cstheme="minorHAnsi"/>
                                <w:sz w:val="20"/>
                                <w:szCs w:val="20"/>
                              </w:rPr>
                            </w:pPr>
                          </w:p>
                          <w:p w:rsidR="000556E1" w:rsidRDefault="000556E1" w:rsidP="000556E1">
                            <w:pPr>
                              <w:rPr>
                                <w:rFonts w:asciiTheme="minorHAnsi" w:hAnsiTheme="minorHAnsi" w:cstheme="minorHAnsi"/>
                                <w:sz w:val="20"/>
                                <w:szCs w:val="20"/>
                              </w:rPr>
                            </w:pPr>
                          </w:p>
                          <w:p w:rsidR="000556E1" w:rsidRPr="000556E1" w:rsidRDefault="000556E1" w:rsidP="000556E1">
                            <w:pPr>
                              <w:rPr>
                                <w:rFonts w:asciiTheme="minorHAnsi" w:hAnsiTheme="minorHAnsi" w:cstheme="minorHAnsi"/>
                                <w:sz w:val="20"/>
                                <w:szCs w:val="20"/>
                              </w:rPr>
                            </w:pPr>
                          </w:p>
                          <w:p w:rsidR="000556E1" w:rsidRPr="00CA0659" w:rsidRDefault="000556E1" w:rsidP="000330B3">
                            <w:pPr>
                              <w:rPr>
                                <w:rFonts w:ascii="SassoonCRInfant" w:hAnsi="SassoonCRInfant"/>
                                <w:b/>
                                <w:color w:val="FFC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CD2A0" id="Rectangle 10" o:spid="_x0000_s1035" style="position:absolute;left:0;text-align:left;margin-left:350.8pt;margin-top:18pt;width:402pt;height:165.75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" strokecolor="#d60093" strokeweight="2.25pt">
                <v:textbox>
                  <w:txbxContent>
                    <w:p w:rsidR="00033245" w:rsidRPr="000556E1" w:rsidRDefault="00033245" w:rsidP="00033245">
                      <w:pPr>
                        <w:jc w:val="center"/>
                        <w:rPr>
                          <w:rFonts w:asciiTheme="minorHAnsi" w:hAnsiTheme="minorHAnsi" w:cstheme="minorHAnsi"/>
                          <w:b/>
                          <w:sz w:val="20"/>
                          <w:szCs w:val="20"/>
                          <w:u w:val="single"/>
                        </w:rPr>
                      </w:pPr>
                      <w:r w:rsidRPr="000556E1">
                        <w:rPr>
                          <w:rFonts w:asciiTheme="minorHAnsi" w:hAnsiTheme="minorHAnsi" w:cstheme="minorHAnsi"/>
                          <w:b/>
                          <w:sz w:val="20"/>
                          <w:szCs w:val="20"/>
                          <w:u w:val="single"/>
                        </w:rPr>
                        <w:t>KS2</w:t>
                      </w:r>
                    </w:p>
                    <w:p w:rsidR="000556E1" w:rsidRPr="0085769D" w:rsidRDefault="000556E1" w:rsidP="000556E1">
                      <w:pPr>
                        <w:rPr>
                          <w:rFonts w:asciiTheme="minorHAnsi" w:hAnsiTheme="minorHAnsi" w:cstheme="minorHAnsi"/>
                          <w:sz w:val="16"/>
                          <w:szCs w:val="20"/>
                        </w:rPr>
                      </w:pPr>
                      <w:r w:rsidRPr="0085769D">
                        <w:rPr>
                          <w:rFonts w:asciiTheme="minorHAnsi" w:hAnsiTheme="minorHAnsi" w:cstheme="minorHAnsi"/>
                          <w:sz w:val="16"/>
                          <w:szCs w:val="20"/>
                        </w:rPr>
                        <w:t xml:space="preserve">In materials for 7-11-year olds, some lessons about bullying provide opportunities for teachers to discuss and correct homophobic language the children may be using, such as the inappropriate use of the words ‘gay’ and ‘lesbian’, or the use of slang words that are LGBTQ- phobic. In the same lessons they will also be exploring racist and sexist language, or insulting language that is used about a person’s physical appearance, their abilities, or whether they have special needs. In these lessons, teachers explain that any insult is unkind and hurtful. Teachers explain that being gay is a type of adult relationship where two men or two women love each other in a romantic way, and if they choose, they can get married. Teachers are not expected to go beyond this definition and give more detail. It is simply explaining what being gay means and that the word ‘gay’ (or other LGBTQ -related words) should not be used in an insulting or derogatory way. Children are introduced to the word ‘transgender’ so they understand what it means. This lesson has a focus on prejudice and discrimination where a transgender example is used. The Equality Act is also explained in an age-appropriate way. </w:t>
                      </w:r>
                    </w:p>
                    <w:p w:rsidR="000556E1" w:rsidRPr="0085769D" w:rsidRDefault="000556E1" w:rsidP="000556E1">
                      <w:pPr>
                        <w:rPr>
                          <w:rFonts w:asciiTheme="minorHAnsi" w:hAnsiTheme="minorHAnsi" w:cstheme="minorHAnsi"/>
                          <w:sz w:val="16"/>
                          <w:szCs w:val="20"/>
                        </w:rPr>
                      </w:pPr>
                    </w:p>
                    <w:p w:rsidR="000556E1" w:rsidRPr="0085769D" w:rsidRDefault="000556E1" w:rsidP="000556E1">
                      <w:pPr>
                        <w:rPr>
                          <w:rFonts w:asciiTheme="minorHAnsi" w:hAnsiTheme="minorHAnsi" w:cstheme="minorHAnsi"/>
                          <w:sz w:val="16"/>
                          <w:szCs w:val="20"/>
                        </w:rPr>
                      </w:pPr>
                      <w:r w:rsidRPr="0085769D">
                        <w:rPr>
                          <w:rFonts w:asciiTheme="minorHAnsi" w:hAnsiTheme="minorHAnsi" w:cstheme="minorHAnsi"/>
                          <w:sz w:val="16"/>
                          <w:szCs w:val="20"/>
                        </w:rPr>
                        <w:t xml:space="preserve">To supplement KS2 lessons throughout the ‘Celebrating Differences’ unit, books will be used that contribute to the understanding around LGBTQ. </w:t>
                      </w:r>
                    </w:p>
                    <w:p w:rsidR="000556E1" w:rsidRDefault="000556E1" w:rsidP="000556E1">
                      <w:pPr>
                        <w:rPr>
                          <w:rFonts w:asciiTheme="minorHAnsi" w:hAnsiTheme="minorHAnsi" w:cstheme="minorHAnsi"/>
                          <w:sz w:val="20"/>
                          <w:szCs w:val="20"/>
                        </w:rPr>
                      </w:pPr>
                    </w:p>
                    <w:p w:rsidR="000556E1" w:rsidRDefault="000556E1" w:rsidP="000556E1">
                      <w:pPr>
                        <w:rPr>
                          <w:rFonts w:asciiTheme="minorHAnsi" w:hAnsiTheme="minorHAnsi" w:cstheme="minorHAnsi"/>
                          <w:sz w:val="20"/>
                          <w:szCs w:val="20"/>
                        </w:rPr>
                      </w:pPr>
                    </w:p>
                    <w:p w:rsidR="000556E1" w:rsidRDefault="000556E1" w:rsidP="000556E1">
                      <w:pPr>
                        <w:rPr>
                          <w:rFonts w:asciiTheme="minorHAnsi" w:hAnsiTheme="minorHAnsi" w:cstheme="minorHAnsi"/>
                          <w:sz w:val="20"/>
                          <w:szCs w:val="20"/>
                        </w:rPr>
                      </w:pPr>
                    </w:p>
                    <w:p w:rsidR="000556E1" w:rsidRPr="000556E1" w:rsidRDefault="000556E1" w:rsidP="000556E1">
                      <w:pPr>
                        <w:rPr>
                          <w:rFonts w:asciiTheme="minorHAnsi" w:hAnsiTheme="minorHAnsi" w:cstheme="minorHAnsi"/>
                          <w:sz w:val="20"/>
                          <w:szCs w:val="20"/>
                        </w:rPr>
                      </w:pPr>
                    </w:p>
                    <w:p w:rsidR="000556E1" w:rsidRPr="00CA0659" w:rsidRDefault="000556E1" w:rsidP="000330B3">
                      <w:pPr>
                        <w:rPr>
                          <w:rFonts w:ascii="SassoonCRInfant" w:hAnsi="SassoonCRInfant"/>
                          <w:b/>
                          <w:color w:val="FFC000"/>
                          <w:sz w:val="20"/>
                          <w:szCs w:val="20"/>
                        </w:rPr>
                      </w:pPr>
                    </w:p>
                  </w:txbxContent>
                </v:textbox>
                <w10:wrap anchorx="margin"/>
              </v:rect>
            </w:pict>
          </mc:Fallback>
        </mc:AlternateContent>
      </w:r>
      <w:r w:rsidR="009865EA">
        <w:rPr>
          <w:rFonts w:ascii="Letter-join Plus 40" w:hAnsi="Letter-join Plus 40"/>
          <w:b/>
          <w:color w:val="D60093"/>
          <w:sz w:val="18"/>
        </w:rPr>
        <w:t xml:space="preserve">                                                                                </w:t>
      </w:r>
      <w:r w:rsidR="008957AE" w:rsidRPr="00A21683">
        <w:rPr>
          <w:rFonts w:ascii="Letter-join Plus 40" w:hAnsi="Letter-join Plus 40"/>
          <w:b/>
          <w:color w:val="D60093"/>
        </w:rPr>
        <w:t>PSHE LGBT Inclusive Curriculum</w:t>
      </w:r>
      <w:r w:rsidR="003B24D0">
        <w:rPr>
          <w:rFonts w:ascii="Letter-join Plus 40" w:hAnsi="Letter-join Plus 40"/>
          <w:b/>
          <w:color w:val="D60093"/>
        </w:rPr>
        <w:t xml:space="preserve">       </w:t>
      </w:r>
      <w:r w:rsidR="003B24D0" w:rsidRPr="003B24D0">
        <w:rPr>
          <w:rFonts w:ascii="Letter-join Plus 40" w:hAnsi="Letter-join Plus 40"/>
          <w:b/>
          <w:color w:val="D60093"/>
          <w:sz w:val="18"/>
        </w:rPr>
        <w:t xml:space="preserve">Other Documents to look at – Book list and glossaries </w:t>
      </w:r>
    </w:p>
    <w:sectPr w:rsidR="00F058ED" w:rsidRPr="009865EA" w:rsidSect="00F058ED">
      <w:pgSz w:w="16838" w:h="11906" w:orient="landscape"/>
      <w:pgMar w:top="180" w:right="278" w:bottom="899" w:left="3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851" w:rsidRDefault="005E2851" w:rsidP="003B24D0">
      <w:r>
        <w:separator/>
      </w:r>
    </w:p>
  </w:endnote>
  <w:endnote w:type="continuationSeparator" w:id="0">
    <w:p w:rsidR="005E2851" w:rsidRDefault="005E2851" w:rsidP="003B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assoonCRInfant">
    <w:altName w:val="Corbel"/>
    <w:charset w:val="00"/>
    <w:family w:val="auto"/>
    <w:pitch w:val="variable"/>
    <w:sig w:usb0="A00000AF" w:usb1="5000204A" w:usb2="00000000" w:usb3="00000000" w:csb0="00000111" w:csb1="00000000"/>
  </w:font>
  <w:font w:name="Letter-join Plus 40">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851" w:rsidRDefault="005E2851" w:rsidP="003B24D0">
      <w:r>
        <w:separator/>
      </w:r>
    </w:p>
  </w:footnote>
  <w:footnote w:type="continuationSeparator" w:id="0">
    <w:p w:rsidR="005E2851" w:rsidRDefault="005E2851" w:rsidP="003B24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67E3918"/>
    <w:lvl w:ilvl="0">
      <w:numFmt w:val="bullet"/>
      <w:lvlText w:val="*"/>
      <w:lvlJc w:val="left"/>
    </w:lvl>
  </w:abstractNum>
  <w:abstractNum w:abstractNumId="1" w15:restartNumberingAfterBreak="0">
    <w:nsid w:val="069C2CDB"/>
    <w:multiLevelType w:val="hybridMultilevel"/>
    <w:tmpl w:val="15664320"/>
    <w:lvl w:ilvl="0" w:tplc="E8BC094C">
      <w:start w:val="1"/>
      <w:numFmt w:val="bullet"/>
      <w:lvlText w:val=""/>
      <w:lvlJc w:val="left"/>
      <w:pPr>
        <w:tabs>
          <w:tab w:val="num" w:pos="288"/>
        </w:tabs>
        <w:ind w:left="288" w:hanging="288"/>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209A8"/>
    <w:multiLevelType w:val="hybridMultilevel"/>
    <w:tmpl w:val="38404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815E3"/>
    <w:multiLevelType w:val="hybridMultilevel"/>
    <w:tmpl w:val="AE62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14E03"/>
    <w:multiLevelType w:val="hybridMultilevel"/>
    <w:tmpl w:val="053E7C2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B2F1B"/>
    <w:multiLevelType w:val="hybridMultilevel"/>
    <w:tmpl w:val="A4F2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F2685"/>
    <w:multiLevelType w:val="hybridMultilevel"/>
    <w:tmpl w:val="EC22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203400"/>
    <w:multiLevelType w:val="hybridMultilevel"/>
    <w:tmpl w:val="3B6C1B4A"/>
    <w:lvl w:ilvl="0" w:tplc="5E6A6EDC">
      <w:start w:val="1"/>
      <w:numFmt w:val="bullet"/>
      <w:lvlText w:val=""/>
      <w:lvlJc w:val="left"/>
      <w:pPr>
        <w:ind w:left="720" w:hanging="360"/>
      </w:pPr>
      <w:rPr>
        <w:rFonts w:ascii="Symbol" w:hAnsi="Symbol" w:hint="default"/>
        <w:sz w:val="1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365E9"/>
    <w:multiLevelType w:val="hybridMultilevel"/>
    <w:tmpl w:val="EAFE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92709D"/>
    <w:multiLevelType w:val="hybridMultilevel"/>
    <w:tmpl w:val="EB5A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26273"/>
    <w:multiLevelType w:val="hybridMultilevel"/>
    <w:tmpl w:val="31BAF3FA"/>
    <w:lvl w:ilvl="0" w:tplc="E8BC094C">
      <w:start w:val="1"/>
      <w:numFmt w:val="bullet"/>
      <w:lvlText w:val=""/>
      <w:lvlJc w:val="left"/>
      <w:pPr>
        <w:tabs>
          <w:tab w:val="num" w:pos="288"/>
        </w:tabs>
        <w:ind w:left="288" w:hanging="288"/>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DD3A12"/>
    <w:multiLevelType w:val="hybridMultilevel"/>
    <w:tmpl w:val="D4704966"/>
    <w:lvl w:ilvl="0" w:tplc="08090001">
      <w:numFmt w:val="bullet"/>
      <w:lvlText w:val=""/>
      <w:lvlJc w:val="left"/>
      <w:pPr>
        <w:ind w:left="720" w:hanging="360"/>
      </w:pPr>
      <w:rPr>
        <w:rFonts w:ascii="Symbol" w:eastAsia="Times New Roman"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16E76"/>
    <w:multiLevelType w:val="hybridMultilevel"/>
    <w:tmpl w:val="39D0580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636039"/>
    <w:multiLevelType w:val="hybridMultilevel"/>
    <w:tmpl w:val="C6E6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0D4ADD"/>
    <w:multiLevelType w:val="hybridMultilevel"/>
    <w:tmpl w:val="8C145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22241D"/>
    <w:multiLevelType w:val="hybridMultilevel"/>
    <w:tmpl w:val="480A1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854963"/>
    <w:multiLevelType w:val="hybridMultilevel"/>
    <w:tmpl w:val="2CFC3D0A"/>
    <w:lvl w:ilvl="0" w:tplc="E8BC094C">
      <w:start w:val="1"/>
      <w:numFmt w:val="bullet"/>
      <w:lvlText w:val=""/>
      <w:lvlJc w:val="left"/>
      <w:pPr>
        <w:tabs>
          <w:tab w:val="num" w:pos="288"/>
        </w:tabs>
        <w:ind w:left="288" w:hanging="288"/>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4414D4"/>
    <w:multiLevelType w:val="multilevel"/>
    <w:tmpl w:val="8CDC7E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175FDD"/>
    <w:multiLevelType w:val="hybridMultilevel"/>
    <w:tmpl w:val="BB26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C1623D"/>
    <w:multiLevelType w:val="hybridMultilevel"/>
    <w:tmpl w:val="FE92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830509"/>
    <w:multiLevelType w:val="hybridMultilevel"/>
    <w:tmpl w:val="D4C4EE20"/>
    <w:lvl w:ilvl="0" w:tplc="E8BC094C">
      <w:start w:val="1"/>
      <w:numFmt w:val="bullet"/>
      <w:lvlText w:val=""/>
      <w:lvlJc w:val="left"/>
      <w:pPr>
        <w:tabs>
          <w:tab w:val="num" w:pos="297"/>
        </w:tabs>
        <w:ind w:left="297" w:hanging="288"/>
      </w:pPr>
      <w:rPr>
        <w:rFonts w:ascii="Wingdings" w:hAnsi="Wingdings" w:hint="default"/>
      </w:rPr>
    </w:lvl>
    <w:lvl w:ilvl="1" w:tplc="08090003" w:tentative="1">
      <w:start w:val="1"/>
      <w:numFmt w:val="bullet"/>
      <w:lvlText w:val="o"/>
      <w:lvlJc w:val="left"/>
      <w:pPr>
        <w:tabs>
          <w:tab w:val="num" w:pos="1449"/>
        </w:tabs>
        <w:ind w:left="1449" w:hanging="360"/>
      </w:pPr>
      <w:rPr>
        <w:rFonts w:ascii="Courier New" w:hAnsi="Courier New" w:cs="Courier New" w:hint="default"/>
      </w:rPr>
    </w:lvl>
    <w:lvl w:ilvl="2" w:tplc="08090005" w:tentative="1">
      <w:start w:val="1"/>
      <w:numFmt w:val="bullet"/>
      <w:lvlText w:val=""/>
      <w:lvlJc w:val="left"/>
      <w:pPr>
        <w:tabs>
          <w:tab w:val="num" w:pos="2169"/>
        </w:tabs>
        <w:ind w:left="2169" w:hanging="360"/>
      </w:pPr>
      <w:rPr>
        <w:rFonts w:ascii="Wingdings" w:hAnsi="Wingdings" w:hint="default"/>
      </w:rPr>
    </w:lvl>
    <w:lvl w:ilvl="3" w:tplc="08090001" w:tentative="1">
      <w:start w:val="1"/>
      <w:numFmt w:val="bullet"/>
      <w:lvlText w:val=""/>
      <w:lvlJc w:val="left"/>
      <w:pPr>
        <w:tabs>
          <w:tab w:val="num" w:pos="2889"/>
        </w:tabs>
        <w:ind w:left="2889" w:hanging="360"/>
      </w:pPr>
      <w:rPr>
        <w:rFonts w:ascii="Symbol" w:hAnsi="Symbol" w:hint="default"/>
      </w:rPr>
    </w:lvl>
    <w:lvl w:ilvl="4" w:tplc="08090003" w:tentative="1">
      <w:start w:val="1"/>
      <w:numFmt w:val="bullet"/>
      <w:lvlText w:val="o"/>
      <w:lvlJc w:val="left"/>
      <w:pPr>
        <w:tabs>
          <w:tab w:val="num" w:pos="3609"/>
        </w:tabs>
        <w:ind w:left="3609" w:hanging="360"/>
      </w:pPr>
      <w:rPr>
        <w:rFonts w:ascii="Courier New" w:hAnsi="Courier New" w:cs="Courier New" w:hint="default"/>
      </w:rPr>
    </w:lvl>
    <w:lvl w:ilvl="5" w:tplc="08090005" w:tentative="1">
      <w:start w:val="1"/>
      <w:numFmt w:val="bullet"/>
      <w:lvlText w:val=""/>
      <w:lvlJc w:val="left"/>
      <w:pPr>
        <w:tabs>
          <w:tab w:val="num" w:pos="4329"/>
        </w:tabs>
        <w:ind w:left="4329" w:hanging="360"/>
      </w:pPr>
      <w:rPr>
        <w:rFonts w:ascii="Wingdings" w:hAnsi="Wingdings" w:hint="default"/>
      </w:rPr>
    </w:lvl>
    <w:lvl w:ilvl="6" w:tplc="08090001" w:tentative="1">
      <w:start w:val="1"/>
      <w:numFmt w:val="bullet"/>
      <w:lvlText w:val=""/>
      <w:lvlJc w:val="left"/>
      <w:pPr>
        <w:tabs>
          <w:tab w:val="num" w:pos="5049"/>
        </w:tabs>
        <w:ind w:left="5049" w:hanging="360"/>
      </w:pPr>
      <w:rPr>
        <w:rFonts w:ascii="Symbol" w:hAnsi="Symbol" w:hint="default"/>
      </w:rPr>
    </w:lvl>
    <w:lvl w:ilvl="7" w:tplc="08090003" w:tentative="1">
      <w:start w:val="1"/>
      <w:numFmt w:val="bullet"/>
      <w:lvlText w:val="o"/>
      <w:lvlJc w:val="left"/>
      <w:pPr>
        <w:tabs>
          <w:tab w:val="num" w:pos="5769"/>
        </w:tabs>
        <w:ind w:left="5769" w:hanging="360"/>
      </w:pPr>
      <w:rPr>
        <w:rFonts w:ascii="Courier New" w:hAnsi="Courier New" w:cs="Courier New" w:hint="default"/>
      </w:rPr>
    </w:lvl>
    <w:lvl w:ilvl="8" w:tplc="08090005" w:tentative="1">
      <w:start w:val="1"/>
      <w:numFmt w:val="bullet"/>
      <w:lvlText w:val=""/>
      <w:lvlJc w:val="left"/>
      <w:pPr>
        <w:tabs>
          <w:tab w:val="num" w:pos="6489"/>
        </w:tabs>
        <w:ind w:left="6489" w:hanging="360"/>
      </w:pPr>
      <w:rPr>
        <w:rFonts w:ascii="Wingdings" w:hAnsi="Wingdings" w:hint="default"/>
      </w:rPr>
    </w:lvl>
  </w:abstractNum>
  <w:abstractNum w:abstractNumId="21" w15:restartNumberingAfterBreak="0">
    <w:nsid w:val="4BA07B8A"/>
    <w:multiLevelType w:val="hybridMultilevel"/>
    <w:tmpl w:val="4C8624EA"/>
    <w:lvl w:ilvl="0" w:tplc="E8BC094C">
      <w:start w:val="1"/>
      <w:numFmt w:val="bullet"/>
      <w:lvlText w:val=""/>
      <w:lvlJc w:val="left"/>
      <w:pPr>
        <w:tabs>
          <w:tab w:val="num" w:pos="297"/>
        </w:tabs>
        <w:ind w:left="297" w:hanging="288"/>
      </w:pPr>
      <w:rPr>
        <w:rFonts w:ascii="Wingdings" w:hAnsi="Wingdings" w:hint="default"/>
      </w:rPr>
    </w:lvl>
    <w:lvl w:ilvl="1" w:tplc="08090003" w:tentative="1">
      <w:start w:val="1"/>
      <w:numFmt w:val="bullet"/>
      <w:lvlText w:val="o"/>
      <w:lvlJc w:val="left"/>
      <w:pPr>
        <w:tabs>
          <w:tab w:val="num" w:pos="1449"/>
        </w:tabs>
        <w:ind w:left="1449" w:hanging="360"/>
      </w:pPr>
      <w:rPr>
        <w:rFonts w:ascii="Courier New" w:hAnsi="Courier New" w:cs="Courier New" w:hint="default"/>
      </w:rPr>
    </w:lvl>
    <w:lvl w:ilvl="2" w:tplc="08090005" w:tentative="1">
      <w:start w:val="1"/>
      <w:numFmt w:val="bullet"/>
      <w:lvlText w:val=""/>
      <w:lvlJc w:val="left"/>
      <w:pPr>
        <w:tabs>
          <w:tab w:val="num" w:pos="2169"/>
        </w:tabs>
        <w:ind w:left="2169" w:hanging="360"/>
      </w:pPr>
      <w:rPr>
        <w:rFonts w:ascii="Wingdings" w:hAnsi="Wingdings" w:hint="default"/>
      </w:rPr>
    </w:lvl>
    <w:lvl w:ilvl="3" w:tplc="08090001" w:tentative="1">
      <w:start w:val="1"/>
      <w:numFmt w:val="bullet"/>
      <w:lvlText w:val=""/>
      <w:lvlJc w:val="left"/>
      <w:pPr>
        <w:tabs>
          <w:tab w:val="num" w:pos="2889"/>
        </w:tabs>
        <w:ind w:left="2889" w:hanging="360"/>
      </w:pPr>
      <w:rPr>
        <w:rFonts w:ascii="Symbol" w:hAnsi="Symbol" w:hint="default"/>
      </w:rPr>
    </w:lvl>
    <w:lvl w:ilvl="4" w:tplc="08090003" w:tentative="1">
      <w:start w:val="1"/>
      <w:numFmt w:val="bullet"/>
      <w:lvlText w:val="o"/>
      <w:lvlJc w:val="left"/>
      <w:pPr>
        <w:tabs>
          <w:tab w:val="num" w:pos="3609"/>
        </w:tabs>
        <w:ind w:left="3609" w:hanging="360"/>
      </w:pPr>
      <w:rPr>
        <w:rFonts w:ascii="Courier New" w:hAnsi="Courier New" w:cs="Courier New" w:hint="default"/>
      </w:rPr>
    </w:lvl>
    <w:lvl w:ilvl="5" w:tplc="08090005" w:tentative="1">
      <w:start w:val="1"/>
      <w:numFmt w:val="bullet"/>
      <w:lvlText w:val=""/>
      <w:lvlJc w:val="left"/>
      <w:pPr>
        <w:tabs>
          <w:tab w:val="num" w:pos="4329"/>
        </w:tabs>
        <w:ind w:left="4329" w:hanging="360"/>
      </w:pPr>
      <w:rPr>
        <w:rFonts w:ascii="Wingdings" w:hAnsi="Wingdings" w:hint="default"/>
      </w:rPr>
    </w:lvl>
    <w:lvl w:ilvl="6" w:tplc="08090001" w:tentative="1">
      <w:start w:val="1"/>
      <w:numFmt w:val="bullet"/>
      <w:lvlText w:val=""/>
      <w:lvlJc w:val="left"/>
      <w:pPr>
        <w:tabs>
          <w:tab w:val="num" w:pos="5049"/>
        </w:tabs>
        <w:ind w:left="5049" w:hanging="360"/>
      </w:pPr>
      <w:rPr>
        <w:rFonts w:ascii="Symbol" w:hAnsi="Symbol" w:hint="default"/>
      </w:rPr>
    </w:lvl>
    <w:lvl w:ilvl="7" w:tplc="08090003" w:tentative="1">
      <w:start w:val="1"/>
      <w:numFmt w:val="bullet"/>
      <w:lvlText w:val="o"/>
      <w:lvlJc w:val="left"/>
      <w:pPr>
        <w:tabs>
          <w:tab w:val="num" w:pos="5769"/>
        </w:tabs>
        <w:ind w:left="5769" w:hanging="360"/>
      </w:pPr>
      <w:rPr>
        <w:rFonts w:ascii="Courier New" w:hAnsi="Courier New" w:cs="Courier New" w:hint="default"/>
      </w:rPr>
    </w:lvl>
    <w:lvl w:ilvl="8" w:tplc="08090005" w:tentative="1">
      <w:start w:val="1"/>
      <w:numFmt w:val="bullet"/>
      <w:lvlText w:val=""/>
      <w:lvlJc w:val="left"/>
      <w:pPr>
        <w:tabs>
          <w:tab w:val="num" w:pos="6489"/>
        </w:tabs>
        <w:ind w:left="6489" w:hanging="360"/>
      </w:pPr>
      <w:rPr>
        <w:rFonts w:ascii="Wingdings" w:hAnsi="Wingdings" w:hint="default"/>
      </w:rPr>
    </w:lvl>
  </w:abstractNum>
  <w:abstractNum w:abstractNumId="22" w15:restartNumberingAfterBreak="0">
    <w:nsid w:val="4FC446BA"/>
    <w:multiLevelType w:val="hybridMultilevel"/>
    <w:tmpl w:val="0A3A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0262C5"/>
    <w:multiLevelType w:val="hybridMultilevel"/>
    <w:tmpl w:val="EB6AF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900CE0"/>
    <w:multiLevelType w:val="hybridMultilevel"/>
    <w:tmpl w:val="6302D9B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3965D6"/>
    <w:multiLevelType w:val="hybridMultilevel"/>
    <w:tmpl w:val="44BE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BD797D"/>
    <w:multiLevelType w:val="hybridMultilevel"/>
    <w:tmpl w:val="11B6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A60D25"/>
    <w:multiLevelType w:val="hybridMultilevel"/>
    <w:tmpl w:val="063C6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214FB1"/>
    <w:multiLevelType w:val="hybridMultilevel"/>
    <w:tmpl w:val="DCD8F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B929E7"/>
    <w:multiLevelType w:val="hybridMultilevel"/>
    <w:tmpl w:val="74D8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E45820"/>
    <w:multiLevelType w:val="hybridMultilevel"/>
    <w:tmpl w:val="09B4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0A7A07"/>
    <w:multiLevelType w:val="hybridMultilevel"/>
    <w:tmpl w:val="43E0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B45295"/>
    <w:multiLevelType w:val="hybridMultilevel"/>
    <w:tmpl w:val="DD5A759E"/>
    <w:lvl w:ilvl="0" w:tplc="E8BC094C">
      <w:start w:val="1"/>
      <w:numFmt w:val="bullet"/>
      <w:lvlText w:val=""/>
      <w:lvlJc w:val="left"/>
      <w:pPr>
        <w:tabs>
          <w:tab w:val="num" w:pos="288"/>
        </w:tabs>
        <w:ind w:left="288" w:hanging="288"/>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1070B8"/>
    <w:multiLevelType w:val="hybridMultilevel"/>
    <w:tmpl w:val="49441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8C5BEF"/>
    <w:multiLevelType w:val="hybridMultilevel"/>
    <w:tmpl w:val="5D842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5"/>
  </w:num>
  <w:num w:numId="3">
    <w:abstractNumId w:val="29"/>
  </w:num>
  <w:num w:numId="4">
    <w:abstractNumId w:val="9"/>
  </w:num>
  <w:num w:numId="5">
    <w:abstractNumId w:val="6"/>
  </w:num>
  <w:num w:numId="6">
    <w:abstractNumId w:val="28"/>
  </w:num>
  <w:num w:numId="7">
    <w:abstractNumId w:val="3"/>
  </w:num>
  <w:num w:numId="8">
    <w:abstractNumId w:val="18"/>
  </w:num>
  <w:num w:numId="9">
    <w:abstractNumId w:val="8"/>
  </w:num>
  <w:num w:numId="10">
    <w:abstractNumId w:val="23"/>
  </w:num>
  <w:num w:numId="11">
    <w:abstractNumId w:val="24"/>
  </w:num>
  <w:num w:numId="12">
    <w:abstractNumId w:val="34"/>
  </w:num>
  <w:num w:numId="13">
    <w:abstractNumId w:val="11"/>
  </w:num>
  <w:num w:numId="14">
    <w:abstractNumId w:val="32"/>
  </w:num>
  <w:num w:numId="15">
    <w:abstractNumId w:val="20"/>
  </w:num>
  <w:num w:numId="16">
    <w:abstractNumId w:val="21"/>
  </w:num>
  <w:num w:numId="17">
    <w:abstractNumId w:val="1"/>
  </w:num>
  <w:num w:numId="18">
    <w:abstractNumId w:val="16"/>
  </w:num>
  <w:num w:numId="19">
    <w:abstractNumId w:val="10"/>
  </w:num>
  <w:num w:numId="20">
    <w:abstractNumId w:val="12"/>
  </w:num>
  <w:num w:numId="21">
    <w:abstractNumId w:val="4"/>
  </w:num>
  <w:num w:numId="22">
    <w:abstractNumId w:val="33"/>
  </w:num>
  <w:num w:numId="23">
    <w:abstractNumId w:val="2"/>
  </w:num>
  <w:num w:numId="24">
    <w:abstractNumId w:val="31"/>
  </w:num>
  <w:num w:numId="25">
    <w:abstractNumId w:val="7"/>
  </w:num>
  <w:num w:numId="26">
    <w:abstractNumId w:val="17"/>
  </w:num>
  <w:num w:numId="27">
    <w:abstractNumId w:val="19"/>
  </w:num>
  <w:num w:numId="28">
    <w:abstractNumId w:val="25"/>
  </w:num>
  <w:num w:numId="29">
    <w:abstractNumId w:val="22"/>
  </w:num>
  <w:num w:numId="30">
    <w:abstractNumId w:val="15"/>
  </w:num>
  <w:num w:numId="31">
    <w:abstractNumId w:val="13"/>
  </w:num>
  <w:num w:numId="32">
    <w:abstractNumId w:val="30"/>
  </w:num>
  <w:num w:numId="33">
    <w:abstractNumId w:val="27"/>
  </w:num>
  <w:num w:numId="34">
    <w:abstractNumId w:val="2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8ED"/>
    <w:rsid w:val="000238E9"/>
    <w:rsid w:val="00025213"/>
    <w:rsid w:val="000330B3"/>
    <w:rsid w:val="00033245"/>
    <w:rsid w:val="000402F5"/>
    <w:rsid w:val="00050EDB"/>
    <w:rsid w:val="000556E1"/>
    <w:rsid w:val="000B4191"/>
    <w:rsid w:val="000E48B7"/>
    <w:rsid w:val="000F040B"/>
    <w:rsid w:val="000F482D"/>
    <w:rsid w:val="00120E78"/>
    <w:rsid w:val="00124B40"/>
    <w:rsid w:val="0012711C"/>
    <w:rsid w:val="001278B5"/>
    <w:rsid w:val="001364EB"/>
    <w:rsid w:val="00137C59"/>
    <w:rsid w:val="001464DF"/>
    <w:rsid w:val="0016076E"/>
    <w:rsid w:val="00160B2E"/>
    <w:rsid w:val="00185EAA"/>
    <w:rsid w:val="001863A6"/>
    <w:rsid w:val="001B0E47"/>
    <w:rsid w:val="001E3A61"/>
    <w:rsid w:val="001E6DC1"/>
    <w:rsid w:val="001E72BB"/>
    <w:rsid w:val="002203DB"/>
    <w:rsid w:val="00225D0F"/>
    <w:rsid w:val="00231DA9"/>
    <w:rsid w:val="00243DDA"/>
    <w:rsid w:val="002753FA"/>
    <w:rsid w:val="002A367F"/>
    <w:rsid w:val="002C34E7"/>
    <w:rsid w:val="002D2232"/>
    <w:rsid w:val="002F328B"/>
    <w:rsid w:val="0030701D"/>
    <w:rsid w:val="003158A5"/>
    <w:rsid w:val="003217AF"/>
    <w:rsid w:val="00325411"/>
    <w:rsid w:val="00346835"/>
    <w:rsid w:val="00364E8D"/>
    <w:rsid w:val="00371AD5"/>
    <w:rsid w:val="0039477D"/>
    <w:rsid w:val="003A7144"/>
    <w:rsid w:val="003B24D0"/>
    <w:rsid w:val="003E500C"/>
    <w:rsid w:val="003F05C3"/>
    <w:rsid w:val="003F66C3"/>
    <w:rsid w:val="004052DE"/>
    <w:rsid w:val="00471AFC"/>
    <w:rsid w:val="0048734E"/>
    <w:rsid w:val="0049695D"/>
    <w:rsid w:val="004A0AAC"/>
    <w:rsid w:val="004C11AF"/>
    <w:rsid w:val="004E6C9C"/>
    <w:rsid w:val="00547CD8"/>
    <w:rsid w:val="005523D3"/>
    <w:rsid w:val="00566595"/>
    <w:rsid w:val="00582EDD"/>
    <w:rsid w:val="0058708C"/>
    <w:rsid w:val="005C3776"/>
    <w:rsid w:val="005C7D36"/>
    <w:rsid w:val="005E07B3"/>
    <w:rsid w:val="005E2851"/>
    <w:rsid w:val="005F17F1"/>
    <w:rsid w:val="00616F38"/>
    <w:rsid w:val="00634C9D"/>
    <w:rsid w:val="00643B11"/>
    <w:rsid w:val="00663C62"/>
    <w:rsid w:val="006877EE"/>
    <w:rsid w:val="006A2894"/>
    <w:rsid w:val="006C5B69"/>
    <w:rsid w:val="006D6B9A"/>
    <w:rsid w:val="006E4E9E"/>
    <w:rsid w:val="006F33AF"/>
    <w:rsid w:val="006F3C57"/>
    <w:rsid w:val="00705042"/>
    <w:rsid w:val="00707E30"/>
    <w:rsid w:val="00765FC2"/>
    <w:rsid w:val="00786F2E"/>
    <w:rsid w:val="00787EC5"/>
    <w:rsid w:val="00796F67"/>
    <w:rsid w:val="007B0232"/>
    <w:rsid w:val="007B6C09"/>
    <w:rsid w:val="007D66B8"/>
    <w:rsid w:val="007D6E7D"/>
    <w:rsid w:val="007F00D0"/>
    <w:rsid w:val="007F1CBF"/>
    <w:rsid w:val="008062B0"/>
    <w:rsid w:val="008451F8"/>
    <w:rsid w:val="00845657"/>
    <w:rsid w:val="008539C6"/>
    <w:rsid w:val="0085769D"/>
    <w:rsid w:val="008707CD"/>
    <w:rsid w:val="00870866"/>
    <w:rsid w:val="00894A3C"/>
    <w:rsid w:val="008957AE"/>
    <w:rsid w:val="008D19E0"/>
    <w:rsid w:val="00900FF3"/>
    <w:rsid w:val="00932FFB"/>
    <w:rsid w:val="0096498C"/>
    <w:rsid w:val="00965765"/>
    <w:rsid w:val="009817F7"/>
    <w:rsid w:val="009865EA"/>
    <w:rsid w:val="009B740F"/>
    <w:rsid w:val="009C6EDE"/>
    <w:rsid w:val="009C763D"/>
    <w:rsid w:val="009D0018"/>
    <w:rsid w:val="009D3C88"/>
    <w:rsid w:val="009D5BB6"/>
    <w:rsid w:val="009E1B32"/>
    <w:rsid w:val="009F6E98"/>
    <w:rsid w:val="00A21683"/>
    <w:rsid w:val="00A30EA8"/>
    <w:rsid w:val="00A335E5"/>
    <w:rsid w:val="00A400E6"/>
    <w:rsid w:val="00A532B2"/>
    <w:rsid w:val="00A54C98"/>
    <w:rsid w:val="00A70FAD"/>
    <w:rsid w:val="00A90A86"/>
    <w:rsid w:val="00A92169"/>
    <w:rsid w:val="00A97397"/>
    <w:rsid w:val="00AA21F3"/>
    <w:rsid w:val="00B41EFB"/>
    <w:rsid w:val="00B5030F"/>
    <w:rsid w:val="00B55F0C"/>
    <w:rsid w:val="00B57908"/>
    <w:rsid w:val="00B77114"/>
    <w:rsid w:val="00B850AD"/>
    <w:rsid w:val="00BB0E91"/>
    <w:rsid w:val="00BD265B"/>
    <w:rsid w:val="00BE053A"/>
    <w:rsid w:val="00C23B0F"/>
    <w:rsid w:val="00C2482A"/>
    <w:rsid w:val="00C250F2"/>
    <w:rsid w:val="00C25AFE"/>
    <w:rsid w:val="00C40842"/>
    <w:rsid w:val="00C76663"/>
    <w:rsid w:val="00CA0659"/>
    <w:rsid w:val="00CA7132"/>
    <w:rsid w:val="00CD3FC5"/>
    <w:rsid w:val="00CF7199"/>
    <w:rsid w:val="00D04854"/>
    <w:rsid w:val="00D05E3E"/>
    <w:rsid w:val="00D14E7B"/>
    <w:rsid w:val="00D50FDE"/>
    <w:rsid w:val="00D56C8D"/>
    <w:rsid w:val="00D577BB"/>
    <w:rsid w:val="00D743A4"/>
    <w:rsid w:val="00D75716"/>
    <w:rsid w:val="00DA4593"/>
    <w:rsid w:val="00DA6EF4"/>
    <w:rsid w:val="00DD32A0"/>
    <w:rsid w:val="00E139FB"/>
    <w:rsid w:val="00E4354A"/>
    <w:rsid w:val="00E535DA"/>
    <w:rsid w:val="00E56277"/>
    <w:rsid w:val="00E76467"/>
    <w:rsid w:val="00EA2542"/>
    <w:rsid w:val="00EA5F7C"/>
    <w:rsid w:val="00EB23BF"/>
    <w:rsid w:val="00EB4C71"/>
    <w:rsid w:val="00EE3D2C"/>
    <w:rsid w:val="00F015AB"/>
    <w:rsid w:val="00F031D9"/>
    <w:rsid w:val="00F058ED"/>
    <w:rsid w:val="00F067E7"/>
    <w:rsid w:val="00F16DA3"/>
    <w:rsid w:val="00F564DF"/>
    <w:rsid w:val="00F710EC"/>
    <w:rsid w:val="00F8438A"/>
    <w:rsid w:val="00F90144"/>
    <w:rsid w:val="00F91EA3"/>
    <w:rsid w:val="00F95409"/>
    <w:rsid w:val="00FC0ED4"/>
    <w:rsid w:val="00FC46BA"/>
    <w:rsid w:val="00FC4DA9"/>
    <w:rsid w:val="00FF5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D128B"/>
  <w15:chartTrackingRefBased/>
  <w15:docId w15:val="{498F6B51-6C85-42B1-AFB4-2743DB6C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30B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330B3"/>
    <w:pPr>
      <w:ind w:left="720"/>
    </w:pPr>
  </w:style>
  <w:style w:type="paragraph" w:styleId="BalloonText">
    <w:name w:val="Balloon Text"/>
    <w:basedOn w:val="Normal"/>
    <w:link w:val="BalloonTextChar"/>
    <w:uiPriority w:val="99"/>
    <w:semiHidden/>
    <w:unhideWhenUsed/>
    <w:rsid w:val="008062B0"/>
    <w:rPr>
      <w:rFonts w:ascii="Segoe UI" w:hAnsi="Segoe UI" w:cs="Segoe UI"/>
      <w:sz w:val="18"/>
      <w:szCs w:val="18"/>
    </w:rPr>
  </w:style>
  <w:style w:type="character" w:customStyle="1" w:styleId="BalloonTextChar">
    <w:name w:val="Balloon Text Char"/>
    <w:link w:val="BalloonText"/>
    <w:uiPriority w:val="99"/>
    <w:semiHidden/>
    <w:rsid w:val="008062B0"/>
    <w:rPr>
      <w:rFonts w:ascii="Segoe UI" w:hAnsi="Segoe UI" w:cs="Segoe UI"/>
      <w:sz w:val="18"/>
      <w:szCs w:val="18"/>
    </w:rPr>
  </w:style>
  <w:style w:type="character" w:styleId="Emphasis">
    <w:name w:val="Emphasis"/>
    <w:uiPriority w:val="20"/>
    <w:qFormat/>
    <w:rsid w:val="00EB4C71"/>
    <w:rPr>
      <w:i/>
      <w:iCs/>
    </w:rPr>
  </w:style>
  <w:style w:type="character" w:customStyle="1" w:styleId="apple-converted-space">
    <w:name w:val="apple-converted-space"/>
    <w:rsid w:val="00EB4C71"/>
  </w:style>
  <w:style w:type="paragraph" w:styleId="Header">
    <w:name w:val="header"/>
    <w:basedOn w:val="Normal"/>
    <w:link w:val="HeaderChar"/>
    <w:uiPriority w:val="99"/>
    <w:unhideWhenUsed/>
    <w:rsid w:val="003B24D0"/>
    <w:pPr>
      <w:tabs>
        <w:tab w:val="center" w:pos="4513"/>
        <w:tab w:val="right" w:pos="9026"/>
      </w:tabs>
    </w:pPr>
  </w:style>
  <w:style w:type="character" w:customStyle="1" w:styleId="HeaderChar">
    <w:name w:val="Header Char"/>
    <w:basedOn w:val="DefaultParagraphFont"/>
    <w:link w:val="Header"/>
    <w:uiPriority w:val="99"/>
    <w:rsid w:val="003B24D0"/>
    <w:rPr>
      <w:sz w:val="24"/>
      <w:szCs w:val="24"/>
    </w:rPr>
  </w:style>
  <w:style w:type="paragraph" w:styleId="Footer">
    <w:name w:val="footer"/>
    <w:basedOn w:val="Normal"/>
    <w:link w:val="FooterChar"/>
    <w:uiPriority w:val="99"/>
    <w:unhideWhenUsed/>
    <w:rsid w:val="003B24D0"/>
    <w:pPr>
      <w:tabs>
        <w:tab w:val="center" w:pos="4513"/>
        <w:tab w:val="right" w:pos="9026"/>
      </w:tabs>
    </w:pPr>
  </w:style>
  <w:style w:type="character" w:customStyle="1" w:styleId="FooterChar">
    <w:name w:val="Footer Char"/>
    <w:basedOn w:val="DefaultParagraphFont"/>
    <w:link w:val="Footer"/>
    <w:uiPriority w:val="99"/>
    <w:rsid w:val="003B24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27</Words>
  <Characters>156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EARLY YEAR FOUNDATION STAGE MEDIUM TERM PLAN            CLASS -                        DATE -</vt:lpstr>
    </vt:vector>
  </TitlesOfParts>
  <Company>BwDBC</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 FOUNDATION STAGE MEDIUM TERM PLAN            CLASS -                        DATE -</dc:title>
  <dc:subject/>
  <dc:creator>jtaylor</dc:creator>
  <cp:keywords/>
  <dc:description/>
  <cp:lastModifiedBy>Teacher</cp:lastModifiedBy>
  <cp:revision>70</cp:revision>
  <cp:lastPrinted>2017-09-28T10:37:00Z</cp:lastPrinted>
  <dcterms:created xsi:type="dcterms:W3CDTF">2020-04-29T16:16:00Z</dcterms:created>
  <dcterms:modified xsi:type="dcterms:W3CDTF">2020-05-01T10:43:00Z</dcterms:modified>
</cp:coreProperties>
</file>